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6BF78F2B" w:rsidR="007373B8" w:rsidRPr="000270E6" w:rsidRDefault="00DF274B" w:rsidP="00D91BF7">
      <w:pPr>
        <w:spacing w:before="120"/>
        <w:jc w:val="center"/>
        <w:rPr>
          <w:rFonts w:ascii="Arial" w:hAnsi="Arial" w:cs="Arial"/>
          <w:sz w:val="22"/>
          <w:szCs w:val="22"/>
          <w:lang w:val="es-PE"/>
        </w:rPr>
      </w:pPr>
      <w:r w:rsidRPr="00DF274B">
        <w:rPr>
          <w:rFonts w:ascii="Arial" w:hAnsi="Arial" w:cs="Arial"/>
          <w:bCs/>
          <w:sz w:val="22"/>
          <w:szCs w:val="22"/>
          <w:lang w:val="es-PE"/>
        </w:rPr>
        <w:t>Primer Pica Rocas de Chancado Primario en Perú operado a más de 1000 KM</w:t>
      </w:r>
    </w:p>
    <w:p w14:paraId="18655DEC" w14:textId="0EB44A6A"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DF274B">
        <w:rPr>
          <w:rFonts w:ascii="Arial" w:hAnsi="Arial" w:cs="Arial"/>
          <w:sz w:val="22"/>
          <w:szCs w:val="22"/>
          <w:lang w:val="es-PE"/>
        </w:rPr>
        <w:t>Minería 4.0</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5A59A117" w:rsidR="0087565A" w:rsidRPr="000270E6" w:rsidRDefault="00DF274B" w:rsidP="0087565A">
      <w:pPr>
        <w:jc w:val="center"/>
        <w:rPr>
          <w:rFonts w:ascii="Arial" w:hAnsi="Arial" w:cs="Arial"/>
          <w:b/>
          <w:bCs/>
          <w:sz w:val="22"/>
          <w:szCs w:val="22"/>
          <w:lang w:val="es-PE"/>
        </w:rPr>
      </w:pPr>
      <w:r>
        <w:rPr>
          <w:rFonts w:ascii="Arial" w:hAnsi="Arial" w:cs="Arial"/>
          <w:b/>
          <w:bCs/>
          <w:sz w:val="22"/>
          <w:szCs w:val="22"/>
          <w:lang w:val="es-PE"/>
        </w:rPr>
        <w:t>Manuel Mayoria</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Pr>
          <w:rFonts w:ascii="Arial" w:hAnsi="Arial" w:cs="Arial"/>
          <w:b/>
          <w:bCs/>
          <w:sz w:val="22"/>
          <w:szCs w:val="22"/>
          <w:lang w:val="es-PE"/>
        </w:rPr>
        <w:t>Abdon Guillen</w:t>
      </w:r>
      <w:r w:rsidR="0087565A" w:rsidRPr="000270E6">
        <w:rPr>
          <w:rFonts w:ascii="Arial" w:hAnsi="Arial" w:cs="Arial"/>
          <w:b/>
          <w:bCs/>
          <w:sz w:val="22"/>
          <w:szCs w:val="22"/>
          <w:vertAlign w:val="superscript"/>
          <w:lang w:val="es-PE"/>
        </w:rPr>
        <w:t>2</w:t>
      </w:r>
      <w:r>
        <w:rPr>
          <w:rFonts w:ascii="Arial" w:hAnsi="Arial" w:cs="Arial"/>
          <w:b/>
          <w:bCs/>
          <w:sz w:val="22"/>
          <w:szCs w:val="22"/>
          <w:lang w:val="es-PE"/>
        </w:rPr>
        <w:t>, Alberto Cornejo</w:t>
      </w:r>
      <w:r w:rsidRPr="00DF274B">
        <w:rPr>
          <w:rFonts w:ascii="Arial" w:hAnsi="Arial" w:cs="Arial"/>
          <w:b/>
          <w:bCs/>
          <w:sz w:val="22"/>
          <w:szCs w:val="22"/>
          <w:lang w:val="es-PE"/>
        </w:rPr>
        <w:t xml:space="preserve"> </w:t>
      </w:r>
      <w:r w:rsidRPr="000270E6">
        <w:rPr>
          <w:rFonts w:ascii="Arial" w:hAnsi="Arial" w:cs="Arial"/>
          <w:b/>
          <w:bCs/>
          <w:sz w:val="22"/>
          <w:szCs w:val="22"/>
          <w:lang w:val="es-PE"/>
        </w:rPr>
        <w:t xml:space="preserve">y </w:t>
      </w:r>
      <w:r>
        <w:rPr>
          <w:rFonts w:ascii="Arial" w:hAnsi="Arial" w:cs="Arial"/>
          <w:b/>
          <w:bCs/>
          <w:sz w:val="22"/>
          <w:szCs w:val="22"/>
          <w:lang w:val="es-PE"/>
        </w:rPr>
        <w:t>Gonzalo Salazar</w:t>
      </w:r>
      <w:r>
        <w:rPr>
          <w:rFonts w:ascii="Arial" w:hAnsi="Arial" w:cs="Arial"/>
          <w:b/>
          <w:bCs/>
          <w:sz w:val="22"/>
          <w:szCs w:val="22"/>
          <w:vertAlign w:val="superscript"/>
          <w:lang w:val="es-PE"/>
        </w:rPr>
        <w:t>4</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6AAC6F73"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DF274B">
        <w:rPr>
          <w:rFonts w:ascii="Arial" w:hAnsi="Arial" w:cs="Arial"/>
          <w:sz w:val="22"/>
          <w:szCs w:val="22"/>
          <w:lang w:val="es-PE"/>
        </w:rPr>
        <w:t>Manuel Mayoria</w:t>
      </w:r>
      <w:r w:rsidR="002D1C36" w:rsidRPr="000270E6">
        <w:rPr>
          <w:rFonts w:ascii="Arial" w:hAnsi="Arial" w:cs="Arial"/>
          <w:sz w:val="22"/>
          <w:szCs w:val="22"/>
          <w:lang w:val="es-PE"/>
        </w:rPr>
        <w:t xml:space="preserve">: </w:t>
      </w:r>
      <w:r w:rsidR="00DF274B">
        <w:rPr>
          <w:rFonts w:ascii="Arial" w:hAnsi="Arial" w:cs="Arial"/>
          <w:sz w:val="22"/>
          <w:szCs w:val="22"/>
          <w:lang w:val="es-PE"/>
        </w:rPr>
        <w:t>Minera Las Bambas, Surco, Lima, 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r w:rsidR="00DF274B" w:rsidRPr="00DF274B">
        <w:rPr>
          <w:rFonts w:ascii="Arial" w:hAnsi="Arial" w:cs="Arial"/>
          <w:sz w:val="22"/>
          <w:szCs w:val="22"/>
          <w:lang w:val="es-PE"/>
        </w:rPr>
        <w:t>Manuel.Mayoria@mmg.com</w:t>
      </w:r>
      <w:r w:rsidR="00DF274B">
        <w:rPr>
          <w:rFonts w:ascii="Arial" w:hAnsi="Arial" w:cs="Arial"/>
          <w:sz w:val="22"/>
          <w:szCs w:val="22"/>
          <w:lang w:val="es-PE"/>
        </w:rPr>
        <w:t xml:space="preserve"> 940 281 858)</w:t>
      </w:r>
    </w:p>
    <w:p w14:paraId="791CF854" w14:textId="52854202"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r w:rsidR="00DF274B">
        <w:rPr>
          <w:rFonts w:ascii="Arial" w:hAnsi="Arial" w:cs="Arial"/>
          <w:sz w:val="22"/>
          <w:szCs w:val="22"/>
          <w:lang w:val="es-PE"/>
        </w:rPr>
        <w:t>Abdon Guillen</w:t>
      </w:r>
      <w:r w:rsidR="002D1C36" w:rsidRPr="000270E6">
        <w:rPr>
          <w:rFonts w:ascii="Arial" w:hAnsi="Arial" w:cs="Arial"/>
          <w:sz w:val="22"/>
          <w:szCs w:val="22"/>
          <w:lang w:val="es-PE"/>
        </w:rPr>
        <w:t xml:space="preserve">: </w:t>
      </w:r>
      <w:r w:rsidR="00DF274B">
        <w:rPr>
          <w:rFonts w:ascii="Arial" w:hAnsi="Arial" w:cs="Arial"/>
          <w:sz w:val="22"/>
          <w:szCs w:val="22"/>
          <w:lang w:val="es-PE"/>
        </w:rPr>
        <w:t>Minera Las Bambas, Surco, Lima, Perú</w:t>
      </w:r>
      <w:r w:rsidR="00DF274B" w:rsidRPr="000270E6">
        <w:rPr>
          <w:rFonts w:ascii="Arial" w:hAnsi="Arial" w:cs="Arial"/>
          <w:sz w:val="22"/>
          <w:szCs w:val="22"/>
          <w:lang w:val="es-PE"/>
        </w:rPr>
        <w:t xml:space="preserve"> (</w:t>
      </w:r>
      <w:r w:rsidR="00DF274B" w:rsidRPr="00DF274B">
        <w:rPr>
          <w:rFonts w:ascii="Arial" w:hAnsi="Arial" w:cs="Arial"/>
          <w:sz w:val="22"/>
          <w:szCs w:val="22"/>
          <w:lang w:val="es-PE"/>
        </w:rPr>
        <w:t>Abdon.Guillen@mmg.com</w:t>
      </w:r>
      <w:r w:rsidR="00DF274B">
        <w:rPr>
          <w:rFonts w:ascii="Arial" w:hAnsi="Arial" w:cs="Arial"/>
          <w:sz w:val="22"/>
          <w:szCs w:val="22"/>
          <w:lang w:val="es-PE"/>
        </w:rPr>
        <w:t xml:space="preserve"> 965 734 947)</w:t>
      </w:r>
    </w:p>
    <w:p w14:paraId="676FAC05" w14:textId="22465BBE" w:rsidR="006D0F12" w:rsidRDefault="006D0F12"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3</w:t>
      </w:r>
      <w:r w:rsidRPr="000270E6">
        <w:rPr>
          <w:rFonts w:ascii="Arial" w:hAnsi="Arial" w:cs="Arial"/>
          <w:sz w:val="22"/>
          <w:szCs w:val="22"/>
          <w:lang w:val="es-PE"/>
        </w:rPr>
        <w:t xml:space="preserve"> </w:t>
      </w:r>
      <w:r w:rsidR="00DF274B">
        <w:rPr>
          <w:rFonts w:ascii="Arial" w:hAnsi="Arial" w:cs="Arial"/>
          <w:sz w:val="22"/>
          <w:szCs w:val="22"/>
          <w:lang w:val="es-PE"/>
        </w:rPr>
        <w:t>Alberto Cornejo</w:t>
      </w:r>
      <w:r w:rsidR="002D1C36" w:rsidRPr="000270E6">
        <w:rPr>
          <w:rFonts w:ascii="Arial" w:hAnsi="Arial" w:cs="Arial"/>
          <w:sz w:val="22"/>
          <w:szCs w:val="22"/>
          <w:lang w:val="es-PE"/>
        </w:rPr>
        <w:t xml:space="preserve">: </w:t>
      </w:r>
      <w:r w:rsidR="00DF274B">
        <w:rPr>
          <w:rFonts w:ascii="Arial" w:hAnsi="Arial" w:cs="Arial"/>
          <w:sz w:val="22"/>
          <w:szCs w:val="22"/>
          <w:lang w:val="es-PE"/>
        </w:rPr>
        <w:t>Minera Las Bambas, Surco, Lima, Perú</w:t>
      </w:r>
      <w:r w:rsidR="00DF274B" w:rsidRPr="000270E6">
        <w:rPr>
          <w:rFonts w:ascii="Arial" w:hAnsi="Arial" w:cs="Arial"/>
          <w:sz w:val="22"/>
          <w:szCs w:val="22"/>
          <w:lang w:val="es-PE"/>
        </w:rPr>
        <w:t xml:space="preserve"> (</w:t>
      </w:r>
      <w:r w:rsidR="00DF274B">
        <w:rPr>
          <w:rFonts w:ascii="Arial" w:hAnsi="Arial" w:cs="Arial"/>
          <w:sz w:val="22"/>
          <w:szCs w:val="22"/>
          <w:lang w:val="es-PE"/>
        </w:rPr>
        <w:t>Alberto.Cornejo@mmg.com 958 117 304)</w:t>
      </w:r>
    </w:p>
    <w:p w14:paraId="71BC3DE6" w14:textId="73EB3517" w:rsidR="00DF274B" w:rsidRPr="000270E6" w:rsidRDefault="00DF274B" w:rsidP="00DF274B">
      <w:pPr>
        <w:ind w:left="142" w:hanging="142"/>
        <w:jc w:val="both"/>
        <w:rPr>
          <w:rFonts w:ascii="Arial" w:hAnsi="Arial" w:cs="Arial"/>
          <w:sz w:val="22"/>
          <w:szCs w:val="22"/>
          <w:lang w:val="es-PE"/>
        </w:rPr>
      </w:pPr>
      <w:r>
        <w:rPr>
          <w:rFonts w:ascii="Arial" w:hAnsi="Arial" w:cs="Arial"/>
          <w:sz w:val="22"/>
          <w:szCs w:val="22"/>
          <w:vertAlign w:val="superscript"/>
          <w:lang w:val="es-PE"/>
        </w:rPr>
        <w:t>4</w:t>
      </w:r>
      <w:r w:rsidRPr="000270E6">
        <w:rPr>
          <w:rFonts w:ascii="Arial" w:hAnsi="Arial" w:cs="Arial"/>
          <w:sz w:val="22"/>
          <w:szCs w:val="22"/>
          <w:lang w:val="es-PE"/>
        </w:rPr>
        <w:t xml:space="preserve"> </w:t>
      </w:r>
      <w:r>
        <w:rPr>
          <w:rFonts w:ascii="Arial" w:hAnsi="Arial" w:cs="Arial"/>
          <w:sz w:val="22"/>
          <w:szCs w:val="22"/>
          <w:lang w:val="es-PE"/>
        </w:rPr>
        <w:t>Gonzalo Salazar: YOFC</w:t>
      </w:r>
      <w:r w:rsidRPr="000270E6">
        <w:rPr>
          <w:rFonts w:ascii="Arial" w:hAnsi="Arial" w:cs="Arial"/>
          <w:sz w:val="22"/>
          <w:szCs w:val="22"/>
          <w:lang w:val="es-PE"/>
        </w:rPr>
        <w:t xml:space="preserve">, </w:t>
      </w:r>
      <w:r>
        <w:rPr>
          <w:rFonts w:ascii="Arial" w:hAnsi="Arial" w:cs="Arial"/>
          <w:sz w:val="22"/>
          <w:szCs w:val="22"/>
          <w:lang w:val="es-PE"/>
        </w:rPr>
        <w:t>San Isidro, Lima, Perú</w:t>
      </w:r>
      <w:r w:rsidRPr="000270E6">
        <w:rPr>
          <w:rFonts w:ascii="Arial" w:hAnsi="Arial" w:cs="Arial"/>
          <w:sz w:val="22"/>
          <w:szCs w:val="22"/>
          <w:lang w:val="es-PE"/>
        </w:rPr>
        <w:t xml:space="preserve"> (</w:t>
      </w:r>
      <w:r w:rsidRPr="00DF274B">
        <w:rPr>
          <w:rFonts w:ascii="Arial" w:hAnsi="Arial" w:cs="Arial"/>
          <w:sz w:val="22"/>
          <w:szCs w:val="22"/>
          <w:lang w:val="es-PE"/>
        </w:rPr>
        <w:t>Gonzalo.Salazar.YOFC@mmg.com</w:t>
      </w:r>
      <w:r>
        <w:rPr>
          <w:rFonts w:ascii="Arial" w:hAnsi="Arial" w:cs="Arial"/>
          <w:sz w:val="22"/>
          <w:szCs w:val="22"/>
          <w:lang w:val="es-PE"/>
        </w:rPr>
        <w:t xml:space="preserve"> 997 507 029</w:t>
      </w:r>
      <w:r w:rsidRPr="000270E6">
        <w:rPr>
          <w:rFonts w:ascii="Arial" w:hAnsi="Arial" w:cs="Arial"/>
          <w:sz w:val="22"/>
          <w:szCs w:val="22"/>
          <w:lang w:val="es-PE"/>
        </w:rPr>
        <w:t>)</w:t>
      </w:r>
    </w:p>
    <w:p w14:paraId="44BBBFDC" w14:textId="77777777" w:rsidR="00DF274B" w:rsidRPr="000270E6" w:rsidRDefault="00DF274B" w:rsidP="006975E0">
      <w:pPr>
        <w:ind w:left="142" w:hanging="142"/>
        <w:jc w:val="both"/>
        <w:rPr>
          <w:rFonts w:ascii="Arial" w:hAnsi="Arial" w:cs="Arial"/>
          <w:sz w:val="22"/>
          <w:szCs w:val="22"/>
          <w:lang w:val="es-PE"/>
        </w:rPr>
      </w:pPr>
    </w:p>
    <w:p w14:paraId="42271F3F" w14:textId="7DB44606" w:rsidR="00C90525" w:rsidRPr="000270E6" w:rsidRDefault="00C90525" w:rsidP="00C90525">
      <w:pPr>
        <w:rPr>
          <w:rFonts w:ascii="Arial" w:hAnsi="Arial" w:cs="Arial"/>
          <w:sz w:val="22"/>
          <w:szCs w:val="22"/>
        </w:rPr>
      </w:pPr>
      <w:r w:rsidRPr="000270E6">
        <w:rPr>
          <w:rFonts w:ascii="Arial" w:hAnsi="Arial" w:cs="Arial"/>
          <w:sz w:val="22"/>
          <w:szCs w:val="22"/>
        </w:rPr>
        <w:t>_______________</w:t>
      </w:r>
      <w:r w:rsidR="00DF274B">
        <w:rPr>
          <w:rFonts w:ascii="Arial" w:hAnsi="Arial" w:cs="Arial"/>
          <w:sz w:val="22"/>
          <w:szCs w:val="22"/>
        </w:rPr>
        <w:t>_</w:t>
      </w:r>
      <w:r w:rsidRPr="000270E6">
        <w:rPr>
          <w:rFonts w:ascii="Arial" w:hAnsi="Arial" w:cs="Arial"/>
          <w:sz w:val="22"/>
          <w:szCs w:val="22"/>
        </w:rPr>
        <w:t>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071EAC6D" w14:textId="22C71C82" w:rsidR="008659C7" w:rsidRDefault="008659C7" w:rsidP="00650F70">
      <w:pPr>
        <w:jc w:val="both"/>
        <w:rPr>
          <w:rFonts w:ascii="Arial" w:hAnsi="Arial" w:cs="Arial"/>
          <w:bCs/>
          <w:sz w:val="22"/>
          <w:szCs w:val="22"/>
          <w:lang w:val="es-PE"/>
        </w:rPr>
      </w:pPr>
      <w:r w:rsidRPr="008659C7">
        <w:rPr>
          <w:rFonts w:ascii="Arial" w:hAnsi="Arial" w:cs="Arial"/>
          <w:bCs/>
          <w:sz w:val="22"/>
          <w:szCs w:val="22"/>
          <w:lang w:val="es-PE"/>
        </w:rPr>
        <w:t>Minera Las Bambas es una operación minera a tajo abierto dedicada principalmente a la extracción y procesamiento de cobre. El proceso productivo inicia con la voladura y carguío del mineral, seguido por su transporte hacia el área de chancado primario, donde se realiza la primera etapa de reducción de tamaño. En esta etapa, los pica rocas cumplen un rol esencial: intervienen cuando se presentan atoros en las tolvas o bocas de la chancadora, fragmentando manualmente los bloques de gran tamaño que obstaculizan el flujo continuo del mineral hacia las etapas posteriores de procesamiento.</w:t>
      </w:r>
    </w:p>
    <w:p w14:paraId="756223F4" w14:textId="63B73950" w:rsidR="00D574EF" w:rsidRPr="000270E6" w:rsidRDefault="004C71EE" w:rsidP="00650F70">
      <w:pPr>
        <w:jc w:val="both"/>
        <w:rPr>
          <w:rFonts w:ascii="Arial" w:hAnsi="Arial" w:cs="Arial"/>
          <w:bCs/>
          <w:sz w:val="22"/>
          <w:szCs w:val="22"/>
          <w:lang w:val="es-PE"/>
        </w:rPr>
      </w:pPr>
      <w:r w:rsidRPr="004C71EE">
        <w:rPr>
          <w:rFonts w:ascii="Arial" w:hAnsi="Arial" w:cs="Arial"/>
          <w:bCs/>
          <w:sz w:val="22"/>
          <w:szCs w:val="22"/>
          <w:lang w:val="es-PE"/>
        </w:rPr>
        <w:t xml:space="preserve">El presente artículo describe el caso de éxito de la remotización de </w:t>
      </w:r>
      <w:proofErr w:type="gramStart"/>
      <w:r w:rsidRPr="004C71EE">
        <w:rPr>
          <w:rFonts w:ascii="Arial" w:hAnsi="Arial" w:cs="Arial"/>
          <w:bCs/>
          <w:sz w:val="22"/>
          <w:szCs w:val="22"/>
          <w:lang w:val="es-PE"/>
        </w:rPr>
        <w:t>los pica</w:t>
      </w:r>
      <w:proofErr w:type="gramEnd"/>
      <w:r w:rsidRPr="004C71EE">
        <w:rPr>
          <w:rFonts w:ascii="Arial" w:hAnsi="Arial" w:cs="Arial"/>
          <w:bCs/>
          <w:sz w:val="22"/>
          <w:szCs w:val="22"/>
          <w:lang w:val="es-PE"/>
        </w:rPr>
        <w:t xml:space="preserve"> rocas de chancado primario en la Unidad Minera Las Bambas, una solución operativa inédita en el Perú implementada a más de 1,000 kilómetros del sitio. El proyecto integró tecnologías de automatización, visualización remota, comunicaciones de alta disponibilidad y gestión del cambio organizacional. Se logró mejorar la seguridad de los operadores, incrementar la disponibilidad operativa y abrir el camino a futuras iniciativas de operación remota en </w:t>
      </w:r>
      <w:r>
        <w:rPr>
          <w:rFonts w:ascii="Arial" w:hAnsi="Arial" w:cs="Arial"/>
          <w:bCs/>
          <w:sz w:val="22"/>
          <w:szCs w:val="22"/>
          <w:lang w:val="es-PE"/>
        </w:rPr>
        <w:t>la operación minera</w:t>
      </w:r>
      <w:r w:rsidRPr="004C71EE">
        <w:rPr>
          <w:rFonts w:ascii="Arial" w:hAnsi="Arial" w:cs="Arial"/>
          <w:bCs/>
          <w:sz w:val="22"/>
          <w:szCs w:val="22"/>
          <w:lang w:val="es-PE"/>
        </w:rPr>
        <w:t>. A través del desarrollo de cinco componentes clave, se construyó una solución técnica y organizacional que hoy opera de forma estable y con resultados tangibles. Este documento detalla los componentes técnicos implementados y los resultados alcanzados</w:t>
      </w:r>
      <w:r w:rsidR="00BC4D43" w:rsidRPr="000270E6">
        <w:rPr>
          <w:rFonts w:ascii="Arial" w:hAnsi="Arial" w:cs="Arial"/>
          <w:bCs/>
          <w:sz w:val="22"/>
          <w:szCs w:val="22"/>
          <w:lang w:val="es-PE"/>
        </w:rPr>
        <w:t>.</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5DB43FE4" w14:textId="77777777" w:rsidR="00D2118B" w:rsidRPr="00D2118B" w:rsidRDefault="00D2118B" w:rsidP="00D2118B">
      <w:pPr>
        <w:jc w:val="both"/>
        <w:rPr>
          <w:rFonts w:ascii="Arial" w:hAnsi="Arial" w:cs="Arial"/>
          <w:sz w:val="22"/>
          <w:szCs w:val="22"/>
          <w:lang w:val="es-PE"/>
        </w:rPr>
      </w:pPr>
      <w:r w:rsidRPr="00D2118B">
        <w:rPr>
          <w:rFonts w:ascii="Arial" w:hAnsi="Arial" w:cs="Arial"/>
          <w:sz w:val="22"/>
          <w:szCs w:val="22"/>
          <w:lang w:val="es-PE"/>
        </w:rPr>
        <w:t xml:space="preserve">La industria minera enfrenta desafíos crecientes relacionados con la seguridad, la continuidad operativa y la eficiencia. En este contexto, la aplicación de soluciones tecnológicas como la operación remota se ha convertido en una alternativa viable para optimizar procesos y reducir riesgos. La remotización de </w:t>
      </w:r>
      <w:proofErr w:type="gramStart"/>
      <w:r w:rsidRPr="00D2118B">
        <w:rPr>
          <w:rFonts w:ascii="Arial" w:hAnsi="Arial" w:cs="Arial"/>
          <w:sz w:val="22"/>
          <w:szCs w:val="22"/>
          <w:lang w:val="es-PE"/>
        </w:rPr>
        <w:t>los pica</w:t>
      </w:r>
      <w:proofErr w:type="gramEnd"/>
      <w:r w:rsidRPr="00D2118B">
        <w:rPr>
          <w:rFonts w:ascii="Arial" w:hAnsi="Arial" w:cs="Arial"/>
          <w:sz w:val="22"/>
          <w:szCs w:val="22"/>
          <w:lang w:val="es-PE"/>
        </w:rPr>
        <w:t xml:space="preserve"> rocas de chancado primario constituye un hito en el sector minero peruano, al permitir el control de estos </w:t>
      </w:r>
      <w:r w:rsidRPr="00D2118B">
        <w:rPr>
          <w:rFonts w:ascii="Arial" w:hAnsi="Arial" w:cs="Arial"/>
          <w:sz w:val="22"/>
          <w:szCs w:val="22"/>
          <w:lang w:val="es-PE"/>
        </w:rPr>
        <w:t>equipos desde un centro de operaciones ubicado a más de 1,000 kilómetros del sitio.</w:t>
      </w:r>
    </w:p>
    <w:p w14:paraId="6703F30E" w14:textId="77777777" w:rsidR="00D2118B" w:rsidRPr="00D2118B" w:rsidRDefault="00D2118B" w:rsidP="00D2118B">
      <w:pPr>
        <w:jc w:val="both"/>
        <w:rPr>
          <w:rFonts w:ascii="Arial" w:hAnsi="Arial" w:cs="Arial"/>
          <w:sz w:val="22"/>
          <w:szCs w:val="22"/>
          <w:lang w:val="es-PE"/>
        </w:rPr>
      </w:pPr>
    </w:p>
    <w:p w14:paraId="52BDBDF2" w14:textId="43529084" w:rsidR="000270E6" w:rsidRPr="000270E6" w:rsidRDefault="00D2118B" w:rsidP="00D2118B">
      <w:pPr>
        <w:jc w:val="both"/>
        <w:rPr>
          <w:rFonts w:ascii="Arial" w:hAnsi="Arial" w:cs="Arial"/>
          <w:sz w:val="22"/>
          <w:szCs w:val="22"/>
          <w:lang w:val="es-PE"/>
        </w:rPr>
      </w:pPr>
      <w:r w:rsidRPr="00D2118B">
        <w:rPr>
          <w:rFonts w:ascii="Arial" w:hAnsi="Arial" w:cs="Arial"/>
          <w:sz w:val="22"/>
          <w:szCs w:val="22"/>
          <w:lang w:val="es-PE"/>
        </w:rPr>
        <w:t>El presente artículo tiene como finalidad compartir esta experiencia pionera, describiendo los elementos técnicos, organizacionales y estratégicos que hicieron posible su implementación exitosa.</w:t>
      </w:r>
      <w:r w:rsidR="00460D0B" w:rsidRPr="000270E6">
        <w:rPr>
          <w:rFonts w:ascii="Arial" w:hAnsi="Arial" w:cs="Arial"/>
          <w:sz w:val="22"/>
          <w:szCs w:val="22"/>
          <w:lang w:val="es-PE"/>
        </w:rPr>
        <w:t xml:space="preserve"> </w:t>
      </w:r>
    </w:p>
    <w:p w14:paraId="542CD30A" w14:textId="0C1E87F8" w:rsidR="004B4C0C" w:rsidRPr="000270E6" w:rsidRDefault="004B4C0C" w:rsidP="004B4C0C">
      <w:pPr>
        <w:jc w:val="both"/>
        <w:rPr>
          <w:rFonts w:ascii="Arial" w:hAnsi="Arial" w:cs="Arial"/>
          <w:sz w:val="22"/>
          <w:szCs w:val="22"/>
          <w:lang w:val="es-PE"/>
        </w:rPr>
      </w:pP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599752C4" w14:textId="2C296EAF" w:rsidR="00F371E0" w:rsidRPr="004F69E5" w:rsidRDefault="00F371E0" w:rsidP="00F371E0">
      <w:pPr>
        <w:jc w:val="both"/>
        <w:rPr>
          <w:rFonts w:ascii="Arial" w:hAnsi="Arial" w:cs="Arial"/>
          <w:bCs/>
          <w:sz w:val="22"/>
          <w:szCs w:val="22"/>
          <w:lang w:val="es-PE"/>
        </w:rPr>
      </w:pPr>
      <w:r w:rsidRPr="004F69E5">
        <w:rPr>
          <w:rFonts w:ascii="Arial" w:hAnsi="Arial" w:cs="Arial"/>
          <w:bCs/>
          <w:sz w:val="22"/>
          <w:szCs w:val="22"/>
          <w:lang w:val="es-PE"/>
        </w:rPr>
        <w:t>Objetivo general</w:t>
      </w:r>
    </w:p>
    <w:p w14:paraId="1D4EFD0D" w14:textId="49E30B1B" w:rsidR="00F371E0" w:rsidRPr="00EC387F" w:rsidRDefault="00F371E0" w:rsidP="00EC387F">
      <w:pPr>
        <w:jc w:val="both"/>
        <w:rPr>
          <w:rFonts w:ascii="Arial" w:hAnsi="Arial" w:cs="Arial"/>
          <w:bCs/>
          <w:sz w:val="22"/>
          <w:szCs w:val="22"/>
          <w:lang w:val="es-PE"/>
        </w:rPr>
      </w:pPr>
      <w:r w:rsidRPr="00EC387F">
        <w:rPr>
          <w:rFonts w:ascii="Arial" w:hAnsi="Arial" w:cs="Arial"/>
          <w:bCs/>
          <w:sz w:val="22"/>
          <w:szCs w:val="22"/>
          <w:lang w:val="es-PE"/>
        </w:rPr>
        <w:t xml:space="preserve">Mostrar el caso de éxito de la remotización de </w:t>
      </w:r>
      <w:proofErr w:type="gramStart"/>
      <w:r w:rsidRPr="00EC387F">
        <w:rPr>
          <w:rFonts w:ascii="Arial" w:hAnsi="Arial" w:cs="Arial"/>
          <w:bCs/>
          <w:sz w:val="22"/>
          <w:szCs w:val="22"/>
          <w:lang w:val="es-PE"/>
        </w:rPr>
        <w:t>los pica</w:t>
      </w:r>
      <w:proofErr w:type="gramEnd"/>
      <w:r w:rsidRPr="00EC387F">
        <w:rPr>
          <w:rFonts w:ascii="Arial" w:hAnsi="Arial" w:cs="Arial"/>
          <w:bCs/>
          <w:sz w:val="22"/>
          <w:szCs w:val="22"/>
          <w:lang w:val="es-PE"/>
        </w:rPr>
        <w:t xml:space="preserve"> rocas de chancado primario en la Unidad Minera Las Bambas, enfatizando los beneficios obtenidos y el impacto positivo en la operación minera.</w:t>
      </w:r>
    </w:p>
    <w:p w14:paraId="7A4E9903" w14:textId="77777777" w:rsidR="00F371E0" w:rsidRPr="00F371E0" w:rsidRDefault="00F371E0" w:rsidP="00F371E0">
      <w:pPr>
        <w:jc w:val="both"/>
        <w:rPr>
          <w:rFonts w:ascii="Arial" w:hAnsi="Arial" w:cs="Arial"/>
          <w:bCs/>
          <w:sz w:val="22"/>
          <w:szCs w:val="22"/>
          <w:lang w:val="es-PE"/>
        </w:rPr>
      </w:pPr>
    </w:p>
    <w:p w14:paraId="3450F842" w14:textId="7D97F6C6" w:rsidR="00F371E0" w:rsidRPr="004F69E5" w:rsidRDefault="00F371E0" w:rsidP="00F371E0">
      <w:pPr>
        <w:jc w:val="both"/>
        <w:rPr>
          <w:rFonts w:ascii="Arial" w:hAnsi="Arial" w:cs="Arial"/>
          <w:bCs/>
          <w:sz w:val="22"/>
          <w:szCs w:val="22"/>
          <w:lang w:val="es-PE"/>
        </w:rPr>
      </w:pPr>
      <w:r w:rsidRPr="004F69E5">
        <w:rPr>
          <w:rFonts w:ascii="Arial" w:hAnsi="Arial" w:cs="Arial"/>
          <w:bCs/>
          <w:sz w:val="22"/>
          <w:szCs w:val="22"/>
          <w:lang w:val="es-PE"/>
        </w:rPr>
        <w:t>Objetivos específicos</w:t>
      </w:r>
    </w:p>
    <w:p w14:paraId="34AECA08" w14:textId="77777777" w:rsidR="00F371E0" w:rsidRPr="00F371E0" w:rsidRDefault="00F371E0" w:rsidP="00F371E0">
      <w:pPr>
        <w:pStyle w:val="ListParagraph"/>
        <w:numPr>
          <w:ilvl w:val="0"/>
          <w:numId w:val="2"/>
        </w:numPr>
        <w:ind w:left="284" w:hanging="284"/>
        <w:jc w:val="both"/>
        <w:rPr>
          <w:rFonts w:ascii="Arial" w:hAnsi="Arial" w:cs="Arial"/>
          <w:bCs/>
          <w:sz w:val="22"/>
          <w:szCs w:val="22"/>
          <w:lang w:val="es-PE"/>
        </w:rPr>
      </w:pPr>
      <w:r w:rsidRPr="00F371E0">
        <w:rPr>
          <w:rFonts w:ascii="Arial" w:hAnsi="Arial" w:cs="Arial"/>
          <w:bCs/>
          <w:sz w:val="22"/>
          <w:szCs w:val="22"/>
          <w:lang w:val="es-PE"/>
        </w:rPr>
        <w:t xml:space="preserve">Describir la solución técnica implementada para la remotización de </w:t>
      </w:r>
      <w:proofErr w:type="gramStart"/>
      <w:r w:rsidRPr="00F371E0">
        <w:rPr>
          <w:rFonts w:ascii="Arial" w:hAnsi="Arial" w:cs="Arial"/>
          <w:bCs/>
          <w:sz w:val="22"/>
          <w:szCs w:val="22"/>
          <w:lang w:val="es-PE"/>
        </w:rPr>
        <w:t>los pica</w:t>
      </w:r>
      <w:proofErr w:type="gramEnd"/>
      <w:r w:rsidRPr="00F371E0">
        <w:rPr>
          <w:rFonts w:ascii="Arial" w:hAnsi="Arial" w:cs="Arial"/>
          <w:bCs/>
          <w:sz w:val="22"/>
          <w:szCs w:val="22"/>
          <w:lang w:val="es-PE"/>
        </w:rPr>
        <w:t xml:space="preserve"> rocas.</w:t>
      </w:r>
    </w:p>
    <w:p w14:paraId="208A882B" w14:textId="77777777" w:rsidR="00F371E0" w:rsidRPr="00F371E0" w:rsidRDefault="00F371E0" w:rsidP="00F371E0">
      <w:pPr>
        <w:pStyle w:val="ListParagraph"/>
        <w:numPr>
          <w:ilvl w:val="0"/>
          <w:numId w:val="2"/>
        </w:numPr>
        <w:ind w:left="284" w:hanging="284"/>
        <w:jc w:val="both"/>
        <w:rPr>
          <w:rFonts w:ascii="Arial" w:hAnsi="Arial" w:cs="Arial"/>
          <w:bCs/>
          <w:sz w:val="22"/>
          <w:szCs w:val="22"/>
          <w:lang w:val="es-PE"/>
        </w:rPr>
      </w:pPr>
      <w:r w:rsidRPr="00F371E0">
        <w:rPr>
          <w:rFonts w:ascii="Arial" w:hAnsi="Arial" w:cs="Arial"/>
          <w:bCs/>
          <w:sz w:val="22"/>
          <w:szCs w:val="22"/>
          <w:lang w:val="es-PE"/>
        </w:rPr>
        <w:t>Evidenciar los resultados operativos alcanzados, como la mejora en la disponibilidad y la reducción de exposición al riesgo.</w:t>
      </w:r>
    </w:p>
    <w:p w14:paraId="167E696D" w14:textId="77777777" w:rsidR="00F371E0" w:rsidRPr="00F371E0" w:rsidRDefault="00F371E0" w:rsidP="00F371E0">
      <w:pPr>
        <w:pStyle w:val="ListParagraph"/>
        <w:numPr>
          <w:ilvl w:val="0"/>
          <w:numId w:val="2"/>
        </w:numPr>
        <w:ind w:left="284" w:hanging="284"/>
        <w:jc w:val="both"/>
        <w:rPr>
          <w:rFonts w:ascii="Arial" w:hAnsi="Arial" w:cs="Arial"/>
          <w:bCs/>
          <w:sz w:val="22"/>
          <w:szCs w:val="22"/>
          <w:lang w:val="es-PE"/>
        </w:rPr>
      </w:pPr>
      <w:proofErr w:type="gramStart"/>
      <w:r w:rsidRPr="00F371E0">
        <w:rPr>
          <w:rFonts w:ascii="Arial" w:hAnsi="Arial" w:cs="Arial"/>
          <w:bCs/>
          <w:sz w:val="22"/>
          <w:szCs w:val="22"/>
          <w:lang w:val="es-PE"/>
        </w:rPr>
        <w:t>Destacar</w:t>
      </w:r>
      <w:proofErr w:type="gramEnd"/>
      <w:r w:rsidRPr="00F371E0">
        <w:rPr>
          <w:rFonts w:ascii="Arial" w:hAnsi="Arial" w:cs="Arial"/>
          <w:bCs/>
          <w:sz w:val="22"/>
          <w:szCs w:val="22"/>
          <w:lang w:val="es-PE"/>
        </w:rPr>
        <w:t xml:space="preserve"> el enfoque multidisciplinario y colaborativo que permitió la implementación exitosa.</w:t>
      </w:r>
    </w:p>
    <w:p w14:paraId="187AD7C8" w14:textId="77777777" w:rsidR="00F371E0" w:rsidRPr="00F371E0" w:rsidRDefault="00F371E0" w:rsidP="00F371E0">
      <w:pPr>
        <w:pStyle w:val="ListParagraph"/>
        <w:numPr>
          <w:ilvl w:val="0"/>
          <w:numId w:val="2"/>
        </w:numPr>
        <w:ind w:left="284" w:hanging="284"/>
        <w:jc w:val="both"/>
        <w:rPr>
          <w:rFonts w:ascii="Arial" w:hAnsi="Arial" w:cs="Arial"/>
          <w:bCs/>
          <w:sz w:val="22"/>
          <w:szCs w:val="22"/>
          <w:lang w:val="es-PE"/>
        </w:rPr>
      </w:pPr>
      <w:r w:rsidRPr="00F371E0">
        <w:rPr>
          <w:rFonts w:ascii="Arial" w:hAnsi="Arial" w:cs="Arial"/>
          <w:bCs/>
          <w:sz w:val="22"/>
          <w:szCs w:val="22"/>
          <w:lang w:val="es-PE"/>
        </w:rPr>
        <w:t>Presentar las lecciones aprendidas y buenas prácticas que puedan ser replicadas en otras operaciones mineras.</w:t>
      </w:r>
    </w:p>
    <w:p w14:paraId="4C9C5BF1" w14:textId="77777777" w:rsidR="00E70586" w:rsidRPr="000270E6" w:rsidRDefault="00E70586" w:rsidP="00751F0F">
      <w:pPr>
        <w:ind w:firstLine="142"/>
        <w:jc w:val="both"/>
        <w:rPr>
          <w:rFonts w:ascii="Arial" w:hAnsi="Arial" w:cs="Arial"/>
          <w:bCs/>
          <w:sz w:val="22"/>
          <w:szCs w:val="22"/>
          <w:lang w:val="es-PE"/>
        </w:rPr>
      </w:pPr>
    </w:p>
    <w:p w14:paraId="25800079" w14:textId="77B1416E"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 de Datos y Desarrollo del Trabajo</w:t>
      </w:r>
    </w:p>
    <w:p w14:paraId="3A9EE638" w14:textId="77777777" w:rsidR="007D2A73" w:rsidRPr="000270E6" w:rsidRDefault="007D2A73" w:rsidP="007D2A73">
      <w:pPr>
        <w:jc w:val="both"/>
        <w:rPr>
          <w:rFonts w:ascii="Arial" w:hAnsi="Arial" w:cs="Arial"/>
          <w:b/>
          <w:bCs/>
          <w:sz w:val="22"/>
          <w:szCs w:val="22"/>
          <w:lang w:val="es-PE"/>
        </w:rPr>
      </w:pPr>
    </w:p>
    <w:p w14:paraId="78D610C1" w14:textId="48030875" w:rsidR="00EC3CC1" w:rsidRPr="00EC3CC1" w:rsidRDefault="00EC3CC1" w:rsidP="00EC3CC1">
      <w:pPr>
        <w:jc w:val="both"/>
        <w:rPr>
          <w:rFonts w:ascii="Arial" w:hAnsi="Arial" w:cs="Arial"/>
          <w:bCs/>
          <w:sz w:val="22"/>
          <w:szCs w:val="22"/>
          <w:lang w:val="es-PE"/>
        </w:rPr>
      </w:pPr>
      <w:r w:rsidRPr="00EC3CC1">
        <w:rPr>
          <w:rFonts w:ascii="Arial" w:hAnsi="Arial" w:cs="Arial"/>
          <w:bCs/>
          <w:sz w:val="22"/>
          <w:szCs w:val="22"/>
          <w:lang w:val="es-PE"/>
        </w:rPr>
        <w:t xml:space="preserve">La implementación de la remotización de </w:t>
      </w:r>
      <w:proofErr w:type="gramStart"/>
      <w:r w:rsidRPr="00EC3CC1">
        <w:rPr>
          <w:rFonts w:ascii="Arial" w:hAnsi="Arial" w:cs="Arial"/>
          <w:bCs/>
          <w:sz w:val="22"/>
          <w:szCs w:val="22"/>
          <w:lang w:val="es-PE"/>
        </w:rPr>
        <w:t>los pica</w:t>
      </w:r>
      <w:proofErr w:type="gramEnd"/>
      <w:r w:rsidRPr="00EC3CC1">
        <w:rPr>
          <w:rFonts w:ascii="Arial" w:hAnsi="Arial" w:cs="Arial"/>
          <w:bCs/>
          <w:sz w:val="22"/>
          <w:szCs w:val="22"/>
          <w:lang w:val="es-PE"/>
        </w:rPr>
        <w:t xml:space="preserve"> rocas se basó en una solución técnica diseñada para garantizar eficiencia operativa, seguridad y sostenibilidad. El desarrollo del proyecto integró cinco componentes principales</w:t>
      </w:r>
      <w:r>
        <w:rPr>
          <w:rFonts w:ascii="Arial" w:hAnsi="Arial" w:cs="Arial"/>
          <w:bCs/>
          <w:sz w:val="22"/>
          <w:szCs w:val="22"/>
          <w:lang w:val="es-PE"/>
        </w:rPr>
        <w:t>:</w:t>
      </w:r>
    </w:p>
    <w:p w14:paraId="474DAC81" w14:textId="77777777" w:rsidR="00EC3CC1" w:rsidRPr="00EC3CC1" w:rsidRDefault="00EC3CC1" w:rsidP="00EC3CC1">
      <w:pPr>
        <w:jc w:val="both"/>
        <w:rPr>
          <w:rFonts w:ascii="Arial" w:hAnsi="Arial" w:cs="Arial"/>
          <w:bCs/>
          <w:sz w:val="22"/>
          <w:szCs w:val="22"/>
          <w:lang w:val="es-PE"/>
        </w:rPr>
      </w:pPr>
    </w:p>
    <w:p w14:paraId="09DFBC64" w14:textId="2CBB3BFC" w:rsidR="00EC3CC1" w:rsidRPr="004F69E5" w:rsidRDefault="009D3B07" w:rsidP="00EC3CC1">
      <w:pPr>
        <w:jc w:val="both"/>
        <w:rPr>
          <w:rFonts w:ascii="Arial" w:hAnsi="Arial" w:cs="Arial"/>
          <w:bCs/>
          <w:sz w:val="22"/>
          <w:szCs w:val="22"/>
          <w:lang w:val="es-PE"/>
        </w:rPr>
      </w:pPr>
      <w:r>
        <w:rPr>
          <w:rFonts w:ascii="Arial" w:hAnsi="Arial" w:cs="Arial"/>
          <w:bCs/>
          <w:sz w:val="22"/>
          <w:szCs w:val="22"/>
          <w:lang w:val="es-PE"/>
        </w:rPr>
        <w:t>a</w:t>
      </w:r>
      <w:r w:rsidR="00EC3CC1" w:rsidRPr="004F69E5">
        <w:rPr>
          <w:rFonts w:ascii="Arial" w:hAnsi="Arial" w:cs="Arial"/>
          <w:bCs/>
          <w:sz w:val="22"/>
          <w:szCs w:val="22"/>
          <w:lang w:val="es-PE"/>
        </w:rPr>
        <w:t>. Actualización electrónica de los equipos</w:t>
      </w:r>
    </w:p>
    <w:p w14:paraId="674AEE8A" w14:textId="61C59D4F" w:rsidR="00EC3CC1" w:rsidRDefault="00EC3CC1" w:rsidP="00EC3CC1">
      <w:pPr>
        <w:jc w:val="both"/>
        <w:rPr>
          <w:rFonts w:ascii="Arial" w:hAnsi="Arial" w:cs="Arial"/>
          <w:bCs/>
          <w:sz w:val="22"/>
          <w:szCs w:val="22"/>
          <w:lang w:val="es-PE"/>
        </w:rPr>
      </w:pPr>
      <w:r w:rsidRPr="00EC3CC1">
        <w:rPr>
          <w:rFonts w:ascii="Arial" w:hAnsi="Arial" w:cs="Arial"/>
          <w:bCs/>
          <w:sz w:val="22"/>
          <w:szCs w:val="22"/>
          <w:lang w:val="es-PE"/>
        </w:rPr>
        <w:t xml:space="preserve">Se realizó la modernización del sistema de control hidráulico inteligente de </w:t>
      </w:r>
      <w:proofErr w:type="gramStart"/>
      <w:r w:rsidRPr="00EC3CC1">
        <w:rPr>
          <w:rFonts w:ascii="Arial" w:hAnsi="Arial" w:cs="Arial"/>
          <w:bCs/>
          <w:sz w:val="22"/>
          <w:szCs w:val="22"/>
          <w:lang w:val="es-PE"/>
        </w:rPr>
        <w:t>los pica</w:t>
      </w:r>
      <w:proofErr w:type="gramEnd"/>
      <w:r w:rsidRPr="00EC3CC1">
        <w:rPr>
          <w:rFonts w:ascii="Arial" w:hAnsi="Arial" w:cs="Arial"/>
          <w:bCs/>
          <w:sz w:val="22"/>
          <w:szCs w:val="22"/>
          <w:lang w:val="es-PE"/>
        </w:rPr>
        <w:t xml:space="preserve"> rocas, mediante la </w:t>
      </w:r>
      <w:r w:rsidRPr="00EC3CC1">
        <w:rPr>
          <w:rFonts w:ascii="Arial" w:hAnsi="Arial" w:cs="Arial"/>
          <w:bCs/>
          <w:sz w:val="22"/>
          <w:szCs w:val="22"/>
          <w:lang w:val="es-PE"/>
        </w:rPr>
        <w:lastRenderedPageBreak/>
        <w:t>instalación de nuevos módulos electrónicos, tableros, cableado y software compatibles con operación remota</w:t>
      </w:r>
      <w:r w:rsidR="007A00D2">
        <w:rPr>
          <w:rFonts w:ascii="Arial" w:hAnsi="Arial" w:cs="Arial"/>
          <w:bCs/>
          <w:sz w:val="22"/>
          <w:szCs w:val="22"/>
          <w:lang w:val="es-PE"/>
        </w:rPr>
        <w:t xml:space="preserve"> (ver Figura 1)</w:t>
      </w:r>
      <w:r w:rsidRPr="00EC3CC1">
        <w:rPr>
          <w:rFonts w:ascii="Arial" w:hAnsi="Arial" w:cs="Arial"/>
          <w:bCs/>
          <w:sz w:val="22"/>
          <w:szCs w:val="22"/>
          <w:lang w:val="es-PE"/>
        </w:rPr>
        <w:t xml:space="preserve">. </w:t>
      </w:r>
    </w:p>
    <w:p w14:paraId="31551891" w14:textId="77777777" w:rsidR="001B13F2" w:rsidRDefault="001B13F2" w:rsidP="00EC3CC1">
      <w:pPr>
        <w:jc w:val="both"/>
        <w:rPr>
          <w:rFonts w:ascii="Arial" w:hAnsi="Arial" w:cs="Arial"/>
          <w:bCs/>
          <w:sz w:val="22"/>
          <w:szCs w:val="22"/>
          <w:lang w:val="es-PE"/>
        </w:rPr>
      </w:pPr>
    </w:p>
    <w:p w14:paraId="1DEBF5D2" w14:textId="0BDC30F3" w:rsidR="001B13F2" w:rsidRDefault="001B13F2" w:rsidP="001B13F2">
      <w:pPr>
        <w:jc w:val="center"/>
        <w:rPr>
          <w:rFonts w:ascii="Arial" w:hAnsi="Arial" w:cs="Arial"/>
          <w:bCs/>
          <w:sz w:val="22"/>
          <w:szCs w:val="22"/>
          <w:lang w:val="es-PE"/>
        </w:rPr>
      </w:pPr>
      <w:r w:rsidRPr="001B13F2">
        <w:rPr>
          <w:rFonts w:ascii="Arial" w:hAnsi="Arial" w:cs="Arial"/>
          <w:bCs/>
          <w:noProof/>
          <w:sz w:val="22"/>
          <w:szCs w:val="22"/>
          <w:lang w:val="es-PE"/>
        </w:rPr>
        <w:drawing>
          <wp:inline distT="0" distB="0" distL="0" distR="0" wp14:anchorId="194E8DC1" wp14:editId="7809D410">
            <wp:extent cx="2200275" cy="3914248"/>
            <wp:effectExtent l="0" t="0" r="0" b="0"/>
            <wp:docPr id="1901398085" name="Picture 1" descr="A group of men wearing orange suits and helme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1398085" name="Picture 1" descr="A group of men wearing orange suits and helmets&#10;&#10;AI-generated content may be incorrect."/>
                    <pic:cNvPicPr/>
                  </pic:nvPicPr>
                  <pic:blipFill>
                    <a:blip r:embed="rId12"/>
                    <a:stretch>
                      <a:fillRect/>
                    </a:stretch>
                  </pic:blipFill>
                  <pic:spPr>
                    <a:xfrm>
                      <a:off x="0" y="0"/>
                      <a:ext cx="2227922" cy="3963431"/>
                    </a:xfrm>
                    <a:prstGeom prst="rect">
                      <a:avLst/>
                    </a:prstGeom>
                  </pic:spPr>
                </pic:pic>
              </a:graphicData>
            </a:graphic>
          </wp:inline>
        </w:drawing>
      </w:r>
    </w:p>
    <w:p w14:paraId="0BF45AE0" w14:textId="1B260DCB" w:rsidR="001B13F2" w:rsidRPr="00EC3CC1" w:rsidRDefault="001B13F2" w:rsidP="00EC3CC1">
      <w:pPr>
        <w:jc w:val="both"/>
        <w:rPr>
          <w:rFonts w:ascii="Arial" w:hAnsi="Arial" w:cs="Arial"/>
          <w:bCs/>
          <w:sz w:val="22"/>
          <w:szCs w:val="22"/>
          <w:lang w:val="es-PE"/>
        </w:rPr>
      </w:pPr>
      <w:bookmarkStart w:id="0" w:name="_Hlk203729228"/>
      <w:r w:rsidRPr="007A00D2">
        <w:rPr>
          <w:rFonts w:ascii="Arial" w:hAnsi="Arial" w:cs="Arial"/>
          <w:b/>
          <w:sz w:val="22"/>
          <w:szCs w:val="22"/>
          <w:lang w:val="es-PE"/>
        </w:rPr>
        <w:t>Figura 1.</w:t>
      </w:r>
      <w:r>
        <w:rPr>
          <w:rFonts w:ascii="Arial" w:hAnsi="Arial" w:cs="Arial"/>
          <w:bCs/>
          <w:sz w:val="22"/>
          <w:szCs w:val="22"/>
          <w:lang w:val="es-PE"/>
        </w:rPr>
        <w:t xml:space="preserve"> </w:t>
      </w:r>
      <w:r w:rsidRPr="001B13F2">
        <w:rPr>
          <w:rFonts w:ascii="Arial" w:hAnsi="Arial" w:cs="Arial"/>
          <w:bCs/>
          <w:i/>
          <w:iCs/>
          <w:sz w:val="22"/>
          <w:szCs w:val="22"/>
          <w:lang w:val="es-PE"/>
        </w:rPr>
        <w:t>Montaje de nuevos tableros y módulos electrónicos</w:t>
      </w:r>
      <w:r>
        <w:rPr>
          <w:rFonts w:ascii="Arial" w:hAnsi="Arial" w:cs="Arial"/>
          <w:bCs/>
          <w:i/>
          <w:iCs/>
          <w:sz w:val="22"/>
          <w:szCs w:val="22"/>
          <w:lang w:val="es-PE"/>
        </w:rPr>
        <w:t>.</w:t>
      </w:r>
      <w:bookmarkEnd w:id="0"/>
      <w:r>
        <w:rPr>
          <w:rFonts w:ascii="Arial" w:hAnsi="Arial" w:cs="Arial"/>
          <w:bCs/>
          <w:sz w:val="22"/>
          <w:szCs w:val="22"/>
          <w:lang w:val="es-PE"/>
        </w:rPr>
        <w:t xml:space="preserve"> </w:t>
      </w:r>
    </w:p>
    <w:p w14:paraId="40AE1666" w14:textId="061CD50D" w:rsidR="00EC3CC1" w:rsidRDefault="001B13F2" w:rsidP="00EC3CC1">
      <w:pPr>
        <w:jc w:val="both"/>
        <w:rPr>
          <w:rFonts w:ascii="Arial" w:hAnsi="Arial" w:cs="Arial"/>
          <w:bCs/>
          <w:sz w:val="22"/>
          <w:szCs w:val="22"/>
          <w:lang w:val="es-PE"/>
        </w:rPr>
      </w:pPr>
      <w:r>
        <w:rPr>
          <w:rFonts w:ascii="Arial" w:hAnsi="Arial" w:cs="Arial"/>
          <w:bCs/>
          <w:sz w:val="22"/>
          <w:szCs w:val="22"/>
          <w:lang w:val="es-PE"/>
        </w:rPr>
        <w:t>Fuente: Elaboración propia</w:t>
      </w:r>
    </w:p>
    <w:p w14:paraId="546B8F5B" w14:textId="77777777" w:rsidR="001B13F2" w:rsidRDefault="001B13F2" w:rsidP="00EC3CC1">
      <w:pPr>
        <w:jc w:val="both"/>
        <w:rPr>
          <w:rFonts w:ascii="Arial" w:hAnsi="Arial" w:cs="Arial"/>
          <w:bCs/>
          <w:sz w:val="22"/>
          <w:szCs w:val="22"/>
          <w:lang w:val="es-PE"/>
        </w:rPr>
      </w:pPr>
    </w:p>
    <w:p w14:paraId="6C1C3457" w14:textId="1110EEDC" w:rsidR="007A00D2" w:rsidRDefault="007A00D2" w:rsidP="00EC3CC1">
      <w:pPr>
        <w:jc w:val="both"/>
        <w:rPr>
          <w:rFonts w:ascii="Arial" w:hAnsi="Arial" w:cs="Arial"/>
          <w:bCs/>
          <w:sz w:val="22"/>
          <w:szCs w:val="22"/>
          <w:lang w:val="es-PE"/>
        </w:rPr>
      </w:pPr>
      <w:r w:rsidRPr="00EC3CC1">
        <w:rPr>
          <w:rFonts w:ascii="Arial" w:hAnsi="Arial" w:cs="Arial"/>
          <w:bCs/>
          <w:sz w:val="22"/>
          <w:szCs w:val="22"/>
          <w:lang w:val="es-PE"/>
        </w:rPr>
        <w:t>Se configuraron tres modos de operación: modo mantenimiento (local), modo control por radiofrecuencia (cercano) y modo teleremoto (operación remota desde Lima). Esta arquitectura permitió validar el control tanto desde el sitio como desde el centro remoto, garantizando flexibilidad operativa y seguridad en la conmutación de modos.</w:t>
      </w:r>
    </w:p>
    <w:p w14:paraId="3BFEC1BE" w14:textId="77777777" w:rsidR="007A00D2" w:rsidRDefault="007A00D2" w:rsidP="00EC3CC1">
      <w:pPr>
        <w:jc w:val="both"/>
        <w:rPr>
          <w:rFonts w:ascii="Arial" w:hAnsi="Arial" w:cs="Arial"/>
          <w:bCs/>
          <w:sz w:val="22"/>
          <w:szCs w:val="22"/>
          <w:lang w:val="es-PE"/>
        </w:rPr>
      </w:pPr>
    </w:p>
    <w:p w14:paraId="6A0AD9E7" w14:textId="3D565E71" w:rsidR="00D829F3" w:rsidRDefault="00D829F3" w:rsidP="00EC3CC1">
      <w:pPr>
        <w:jc w:val="both"/>
        <w:rPr>
          <w:rFonts w:ascii="Arial" w:hAnsi="Arial" w:cs="Arial"/>
          <w:bCs/>
          <w:sz w:val="22"/>
          <w:szCs w:val="22"/>
          <w:lang w:val="es-PE"/>
        </w:rPr>
      </w:pPr>
      <w:proofErr w:type="gramStart"/>
      <w:r w:rsidRPr="008D7F33">
        <w:rPr>
          <w:rFonts w:ascii="Arial" w:hAnsi="Arial" w:cs="Arial"/>
          <w:bCs/>
          <w:sz w:val="22"/>
          <w:szCs w:val="22"/>
          <w:lang w:val="es-PE"/>
        </w:rPr>
        <w:t>Los pica</w:t>
      </w:r>
      <w:proofErr w:type="gramEnd"/>
      <w:r w:rsidRPr="008D7F33">
        <w:rPr>
          <w:rFonts w:ascii="Arial" w:hAnsi="Arial" w:cs="Arial"/>
          <w:bCs/>
          <w:sz w:val="22"/>
          <w:szCs w:val="22"/>
          <w:lang w:val="es-PE"/>
        </w:rPr>
        <w:t xml:space="preserve"> rocas aún pueden ser operados localmente para realizar actividades de mantenimiento o ante pérdida o degradación de la comunicación con el Centro Integrado de Operaciones Remotas (</w:t>
      </w:r>
      <w:r w:rsidRPr="00FA5E87">
        <w:rPr>
          <w:rFonts w:ascii="Arial" w:hAnsi="Arial" w:cs="Arial"/>
          <w:bCs/>
          <w:sz w:val="22"/>
          <w:szCs w:val="22"/>
          <w:lang w:val="es-PE"/>
        </w:rPr>
        <w:t xml:space="preserve">Centro Integrado de Operaciones Remotas (IROC, por sus siglas en inglés </w:t>
      </w:r>
      <w:proofErr w:type="spellStart"/>
      <w:r w:rsidRPr="00FA5E87">
        <w:rPr>
          <w:rFonts w:ascii="Arial" w:hAnsi="Arial" w:cs="Arial"/>
          <w:bCs/>
          <w:sz w:val="22"/>
          <w:szCs w:val="22"/>
          <w:lang w:val="es-PE"/>
        </w:rPr>
        <w:t>Integrated</w:t>
      </w:r>
      <w:proofErr w:type="spellEnd"/>
      <w:r w:rsidRPr="00FA5E87">
        <w:rPr>
          <w:rFonts w:ascii="Arial" w:hAnsi="Arial" w:cs="Arial"/>
          <w:bCs/>
          <w:sz w:val="22"/>
          <w:szCs w:val="22"/>
          <w:lang w:val="es-PE"/>
        </w:rPr>
        <w:t xml:space="preserve"> Remote </w:t>
      </w:r>
      <w:proofErr w:type="spellStart"/>
      <w:r w:rsidRPr="00FA5E87">
        <w:rPr>
          <w:rFonts w:ascii="Arial" w:hAnsi="Arial" w:cs="Arial"/>
          <w:bCs/>
          <w:sz w:val="22"/>
          <w:szCs w:val="22"/>
          <w:lang w:val="es-PE"/>
        </w:rPr>
        <w:t>Operations</w:t>
      </w:r>
      <w:proofErr w:type="spellEnd"/>
      <w:r w:rsidRPr="00FA5E87">
        <w:rPr>
          <w:rFonts w:ascii="Arial" w:hAnsi="Arial" w:cs="Arial"/>
          <w:bCs/>
          <w:sz w:val="22"/>
          <w:szCs w:val="22"/>
          <w:lang w:val="es-PE"/>
        </w:rPr>
        <w:t xml:space="preserve"> Center)</w:t>
      </w:r>
      <w:r>
        <w:rPr>
          <w:rFonts w:ascii="Arial" w:hAnsi="Arial" w:cs="Arial"/>
          <w:bCs/>
          <w:sz w:val="22"/>
          <w:szCs w:val="22"/>
          <w:lang w:val="es-PE"/>
        </w:rPr>
        <w:t xml:space="preserve"> (ver Figura 2)</w:t>
      </w:r>
      <w:r w:rsidRPr="008D7F33">
        <w:rPr>
          <w:rFonts w:ascii="Arial" w:hAnsi="Arial" w:cs="Arial"/>
          <w:bCs/>
          <w:sz w:val="22"/>
          <w:szCs w:val="22"/>
          <w:lang w:val="es-PE"/>
        </w:rPr>
        <w:t>. La solución implementada cuenta con un sistema de monitoreo activo de la calidad de señal entre la mina y el IROC, el cual permite suspender la operación remota en caso de que se detecte una degradación significativa en la señal de video y/o control que comprometa la operación segura. En tales situaciones, el control debe ser transferido temporalmente al equipo local en mina hasta que se restablezcan los niveles óptimos de latencia y estabilidad para reanudar la operación desde Lima.</w:t>
      </w:r>
    </w:p>
    <w:p w14:paraId="673F15E1" w14:textId="03E383BB" w:rsidR="001B13F2" w:rsidRDefault="001B13F2" w:rsidP="001B13F2">
      <w:pPr>
        <w:jc w:val="center"/>
        <w:rPr>
          <w:rFonts w:ascii="Arial" w:hAnsi="Arial" w:cs="Arial"/>
          <w:bCs/>
          <w:sz w:val="22"/>
          <w:szCs w:val="22"/>
          <w:lang w:val="es-PE"/>
        </w:rPr>
      </w:pPr>
      <w:r w:rsidRPr="001B13F2">
        <w:rPr>
          <w:rFonts w:ascii="Arial" w:hAnsi="Arial" w:cs="Arial"/>
          <w:bCs/>
          <w:noProof/>
          <w:sz w:val="22"/>
          <w:szCs w:val="22"/>
          <w:lang w:val="es-PE"/>
        </w:rPr>
        <w:drawing>
          <wp:inline distT="0" distB="0" distL="0" distR="0" wp14:anchorId="4A415A13" wp14:editId="4E2388F2">
            <wp:extent cx="2144334" cy="3810000"/>
            <wp:effectExtent l="0" t="0" r="8890" b="0"/>
            <wp:docPr id="1195769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769069" name=""/>
                    <pic:cNvPicPr/>
                  </pic:nvPicPr>
                  <pic:blipFill>
                    <a:blip r:embed="rId13"/>
                    <a:stretch>
                      <a:fillRect/>
                    </a:stretch>
                  </pic:blipFill>
                  <pic:spPr>
                    <a:xfrm>
                      <a:off x="0" y="0"/>
                      <a:ext cx="2161030" cy="3839666"/>
                    </a:xfrm>
                    <a:prstGeom prst="rect">
                      <a:avLst/>
                    </a:prstGeom>
                  </pic:spPr>
                </pic:pic>
              </a:graphicData>
            </a:graphic>
          </wp:inline>
        </w:drawing>
      </w:r>
    </w:p>
    <w:p w14:paraId="7F6FA539" w14:textId="5A621D7D" w:rsidR="001B13F2" w:rsidRPr="001B13F2" w:rsidRDefault="001B13F2" w:rsidP="001B13F2">
      <w:pPr>
        <w:jc w:val="both"/>
        <w:rPr>
          <w:rFonts w:ascii="Arial" w:hAnsi="Arial" w:cs="Arial"/>
          <w:bCs/>
          <w:i/>
          <w:iCs/>
          <w:sz w:val="22"/>
          <w:szCs w:val="22"/>
          <w:lang w:val="es-PE"/>
        </w:rPr>
      </w:pPr>
      <w:r w:rsidRPr="007A00D2">
        <w:rPr>
          <w:rFonts w:ascii="Arial" w:hAnsi="Arial" w:cs="Arial"/>
          <w:b/>
          <w:sz w:val="22"/>
          <w:szCs w:val="22"/>
          <w:lang w:val="es-PE"/>
        </w:rPr>
        <w:t>Figura 2.</w:t>
      </w:r>
      <w:r>
        <w:rPr>
          <w:rFonts w:ascii="Arial" w:hAnsi="Arial" w:cs="Arial"/>
          <w:bCs/>
          <w:sz w:val="22"/>
          <w:szCs w:val="22"/>
          <w:lang w:val="es-PE"/>
        </w:rPr>
        <w:t xml:space="preserve"> </w:t>
      </w:r>
      <w:r w:rsidRPr="001B13F2">
        <w:rPr>
          <w:rFonts w:ascii="Arial" w:hAnsi="Arial" w:cs="Arial"/>
          <w:bCs/>
          <w:i/>
          <w:iCs/>
          <w:sz w:val="22"/>
          <w:szCs w:val="22"/>
          <w:lang w:val="es-PE"/>
        </w:rPr>
        <w:t xml:space="preserve">Actualización de </w:t>
      </w:r>
      <w:r w:rsidR="0029747C">
        <w:rPr>
          <w:rFonts w:ascii="Arial" w:hAnsi="Arial" w:cs="Arial"/>
          <w:bCs/>
          <w:i/>
          <w:iCs/>
          <w:sz w:val="22"/>
          <w:szCs w:val="22"/>
          <w:lang w:val="es-PE"/>
        </w:rPr>
        <w:t>joystick</w:t>
      </w:r>
      <w:r w:rsidRPr="001B13F2">
        <w:rPr>
          <w:rFonts w:ascii="Arial" w:hAnsi="Arial" w:cs="Arial"/>
          <w:bCs/>
          <w:i/>
          <w:iCs/>
          <w:sz w:val="22"/>
          <w:szCs w:val="22"/>
          <w:lang w:val="es-PE"/>
        </w:rPr>
        <w:t xml:space="preserve"> en sala de control en mina</w:t>
      </w:r>
      <w:r>
        <w:rPr>
          <w:rFonts w:ascii="Arial" w:hAnsi="Arial" w:cs="Arial"/>
          <w:bCs/>
          <w:i/>
          <w:iCs/>
          <w:sz w:val="22"/>
          <w:szCs w:val="22"/>
          <w:lang w:val="es-PE"/>
        </w:rPr>
        <w:t>.</w:t>
      </w:r>
    </w:p>
    <w:p w14:paraId="7922717E" w14:textId="77777777" w:rsidR="001B13F2" w:rsidRDefault="001B13F2" w:rsidP="001B13F2">
      <w:pPr>
        <w:jc w:val="both"/>
        <w:rPr>
          <w:rFonts w:ascii="Arial" w:hAnsi="Arial" w:cs="Arial"/>
          <w:bCs/>
          <w:sz w:val="22"/>
          <w:szCs w:val="22"/>
          <w:lang w:val="es-PE"/>
        </w:rPr>
      </w:pPr>
      <w:r>
        <w:rPr>
          <w:rFonts w:ascii="Arial" w:hAnsi="Arial" w:cs="Arial"/>
          <w:bCs/>
          <w:sz w:val="22"/>
          <w:szCs w:val="22"/>
          <w:lang w:val="es-PE"/>
        </w:rPr>
        <w:t>Fuente: Elaboración propia</w:t>
      </w:r>
    </w:p>
    <w:p w14:paraId="51C5A3FE" w14:textId="77777777" w:rsidR="00D829F3" w:rsidRDefault="00D829F3" w:rsidP="001B13F2">
      <w:pPr>
        <w:jc w:val="both"/>
        <w:rPr>
          <w:rFonts w:ascii="Arial" w:hAnsi="Arial" w:cs="Arial"/>
          <w:bCs/>
          <w:sz w:val="22"/>
          <w:szCs w:val="22"/>
          <w:lang w:val="es-PE"/>
        </w:rPr>
      </w:pPr>
    </w:p>
    <w:p w14:paraId="719E20F7" w14:textId="59AB79B2" w:rsidR="00EC3CC1" w:rsidRPr="004F69E5" w:rsidRDefault="009D3B07" w:rsidP="00EC3CC1">
      <w:pPr>
        <w:jc w:val="both"/>
        <w:rPr>
          <w:rFonts w:ascii="Arial" w:hAnsi="Arial" w:cs="Arial"/>
          <w:bCs/>
          <w:sz w:val="22"/>
          <w:szCs w:val="22"/>
          <w:lang w:val="es-PE"/>
        </w:rPr>
      </w:pPr>
      <w:r>
        <w:rPr>
          <w:rFonts w:ascii="Arial" w:hAnsi="Arial" w:cs="Arial"/>
          <w:bCs/>
          <w:sz w:val="22"/>
          <w:szCs w:val="22"/>
          <w:lang w:val="es-PE"/>
        </w:rPr>
        <w:t>b</w:t>
      </w:r>
      <w:r w:rsidR="00EC3CC1" w:rsidRPr="004F69E5">
        <w:rPr>
          <w:rFonts w:ascii="Arial" w:hAnsi="Arial" w:cs="Arial"/>
          <w:bCs/>
          <w:sz w:val="22"/>
          <w:szCs w:val="22"/>
          <w:lang w:val="es-PE"/>
        </w:rPr>
        <w:t>. Instalación de sistemas de visualización remota</w:t>
      </w:r>
    </w:p>
    <w:p w14:paraId="5EF66650" w14:textId="27E43735" w:rsidR="00FA5E87" w:rsidRPr="00FA5E87" w:rsidRDefault="00FA5E87" w:rsidP="00FA5E87">
      <w:pPr>
        <w:jc w:val="both"/>
        <w:rPr>
          <w:rFonts w:ascii="Arial" w:hAnsi="Arial" w:cs="Arial"/>
          <w:bCs/>
          <w:sz w:val="22"/>
          <w:szCs w:val="22"/>
          <w:lang w:val="es-PE"/>
        </w:rPr>
      </w:pPr>
      <w:r w:rsidRPr="00FA5E87">
        <w:rPr>
          <w:rFonts w:ascii="Arial" w:hAnsi="Arial" w:cs="Arial"/>
          <w:bCs/>
          <w:sz w:val="22"/>
          <w:szCs w:val="22"/>
          <w:lang w:val="es-PE"/>
        </w:rPr>
        <w:t>Se diseñó e implementó un sistema de visualización que permite al operador realizar un monitoreo preciso y en tiempo real de los pica rocas desde el Centro Integrado de Operaciones Remotas (IROC</w:t>
      </w:r>
      <w:r w:rsidR="006C2D3B">
        <w:rPr>
          <w:rFonts w:ascii="Arial" w:hAnsi="Arial" w:cs="Arial"/>
          <w:bCs/>
          <w:sz w:val="22"/>
          <w:szCs w:val="22"/>
          <w:lang w:val="es-PE"/>
        </w:rPr>
        <w:t>)</w:t>
      </w:r>
      <w:r w:rsidRPr="00FA5E87">
        <w:rPr>
          <w:rFonts w:ascii="Arial" w:hAnsi="Arial" w:cs="Arial"/>
          <w:bCs/>
          <w:sz w:val="22"/>
          <w:szCs w:val="22"/>
          <w:lang w:val="es-PE"/>
        </w:rPr>
        <w:t>. Este sistema incluyó la instalación de un total de seis cámaras, tres asignadas a cada uno de los dos pica rocas</w:t>
      </w:r>
      <w:r w:rsidR="00DB3C7C">
        <w:rPr>
          <w:rFonts w:ascii="Arial" w:hAnsi="Arial" w:cs="Arial"/>
          <w:bCs/>
          <w:sz w:val="22"/>
          <w:szCs w:val="22"/>
          <w:lang w:val="es-PE"/>
        </w:rPr>
        <w:t xml:space="preserve"> (ver Figura 3)</w:t>
      </w:r>
      <w:r w:rsidRPr="00FA5E87">
        <w:rPr>
          <w:rFonts w:ascii="Arial" w:hAnsi="Arial" w:cs="Arial"/>
          <w:bCs/>
          <w:sz w:val="22"/>
          <w:szCs w:val="22"/>
          <w:lang w:val="es-PE"/>
        </w:rPr>
        <w:t>.</w:t>
      </w:r>
    </w:p>
    <w:p w14:paraId="2DC00246" w14:textId="77777777" w:rsidR="00FA5E87" w:rsidRDefault="00FA5E87" w:rsidP="00FA5E87">
      <w:pPr>
        <w:jc w:val="both"/>
        <w:rPr>
          <w:rFonts w:ascii="Arial" w:hAnsi="Arial" w:cs="Arial"/>
          <w:bCs/>
          <w:sz w:val="22"/>
          <w:szCs w:val="22"/>
          <w:lang w:val="es-PE"/>
        </w:rPr>
      </w:pPr>
    </w:p>
    <w:p w14:paraId="17AD57BA" w14:textId="700B3B28" w:rsidR="000C670A" w:rsidRDefault="000C670A" w:rsidP="00FA5E87">
      <w:pPr>
        <w:jc w:val="both"/>
        <w:rPr>
          <w:rFonts w:ascii="Arial" w:hAnsi="Arial" w:cs="Arial"/>
          <w:bCs/>
          <w:sz w:val="22"/>
          <w:szCs w:val="22"/>
          <w:lang w:val="es-PE"/>
        </w:rPr>
      </w:pPr>
      <w:r w:rsidRPr="00FA5E87">
        <w:rPr>
          <w:rFonts w:ascii="Arial" w:hAnsi="Arial" w:cs="Arial"/>
          <w:bCs/>
          <w:sz w:val="22"/>
          <w:szCs w:val="22"/>
          <w:lang w:val="es-PE"/>
        </w:rPr>
        <w:t xml:space="preserve">De estas tres cámaras por equipo, dos están directamente integradas al sistema de operación remota y son controladas mediante el mismo joystick utilizado para la operación </w:t>
      </w:r>
      <w:proofErr w:type="gramStart"/>
      <w:r w:rsidRPr="00FA5E87">
        <w:rPr>
          <w:rFonts w:ascii="Arial" w:hAnsi="Arial" w:cs="Arial"/>
          <w:bCs/>
          <w:sz w:val="22"/>
          <w:szCs w:val="22"/>
          <w:lang w:val="es-PE"/>
        </w:rPr>
        <w:t>del pica</w:t>
      </w:r>
      <w:proofErr w:type="gramEnd"/>
      <w:r w:rsidRPr="00FA5E87">
        <w:rPr>
          <w:rFonts w:ascii="Arial" w:hAnsi="Arial" w:cs="Arial"/>
          <w:bCs/>
          <w:sz w:val="22"/>
          <w:szCs w:val="22"/>
          <w:lang w:val="es-PE"/>
        </w:rPr>
        <w:t xml:space="preserve"> rocas. Esta integración brinda al operador versatilidad para ajustar dinámicamente la visualización de acuerdo con la maniobra que esté realizando. La tercera cámara de cada equipo está conectada a un sistema de video independiente, funcionando como respaldo ante cualquier falla o pérdida de señal en las cámaras principales, garantizando así la continuidad operativa.</w:t>
      </w:r>
    </w:p>
    <w:p w14:paraId="538A1209" w14:textId="11D088D0" w:rsidR="00DB3C7C" w:rsidRDefault="00DB3C7C" w:rsidP="00DB3C7C">
      <w:pPr>
        <w:jc w:val="center"/>
        <w:rPr>
          <w:rFonts w:ascii="Arial" w:hAnsi="Arial" w:cs="Arial"/>
          <w:bCs/>
          <w:sz w:val="22"/>
          <w:szCs w:val="22"/>
          <w:lang w:val="es-PE"/>
        </w:rPr>
      </w:pPr>
      <w:r w:rsidRPr="00DB3C7C">
        <w:rPr>
          <w:rFonts w:ascii="Arial" w:hAnsi="Arial" w:cs="Arial"/>
          <w:bCs/>
          <w:noProof/>
          <w:sz w:val="22"/>
          <w:szCs w:val="22"/>
          <w:lang w:val="es-PE"/>
        </w:rPr>
        <w:lastRenderedPageBreak/>
        <w:drawing>
          <wp:inline distT="0" distB="0" distL="0" distR="0" wp14:anchorId="081D5787" wp14:editId="159CC13D">
            <wp:extent cx="2543175" cy="3427625"/>
            <wp:effectExtent l="0" t="0" r="0" b="1905"/>
            <wp:docPr id="2105743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43792" name=""/>
                    <pic:cNvPicPr/>
                  </pic:nvPicPr>
                  <pic:blipFill>
                    <a:blip r:embed="rId14"/>
                    <a:stretch>
                      <a:fillRect/>
                    </a:stretch>
                  </pic:blipFill>
                  <pic:spPr>
                    <a:xfrm>
                      <a:off x="0" y="0"/>
                      <a:ext cx="2555511" cy="3444251"/>
                    </a:xfrm>
                    <a:prstGeom prst="rect">
                      <a:avLst/>
                    </a:prstGeom>
                  </pic:spPr>
                </pic:pic>
              </a:graphicData>
            </a:graphic>
          </wp:inline>
        </w:drawing>
      </w:r>
    </w:p>
    <w:p w14:paraId="7AA8ECDE" w14:textId="1C4A457C" w:rsidR="00DB3C7C" w:rsidRPr="00EC3CC1" w:rsidRDefault="00DB3C7C" w:rsidP="00DB3C7C">
      <w:pPr>
        <w:jc w:val="both"/>
        <w:rPr>
          <w:rFonts w:ascii="Arial" w:hAnsi="Arial" w:cs="Arial"/>
          <w:bCs/>
          <w:sz w:val="22"/>
          <w:szCs w:val="22"/>
          <w:lang w:val="es-PE"/>
        </w:rPr>
      </w:pPr>
      <w:r w:rsidRPr="007A00D2">
        <w:rPr>
          <w:rFonts w:ascii="Arial" w:hAnsi="Arial" w:cs="Arial"/>
          <w:b/>
          <w:sz w:val="22"/>
          <w:szCs w:val="22"/>
          <w:lang w:val="es-PE"/>
        </w:rPr>
        <w:t xml:space="preserve">Figura </w:t>
      </w:r>
      <w:r>
        <w:rPr>
          <w:rFonts w:ascii="Arial" w:hAnsi="Arial" w:cs="Arial"/>
          <w:b/>
          <w:sz w:val="22"/>
          <w:szCs w:val="22"/>
          <w:lang w:val="es-PE"/>
        </w:rPr>
        <w:t>3</w:t>
      </w:r>
      <w:r w:rsidRPr="007A00D2">
        <w:rPr>
          <w:rFonts w:ascii="Arial" w:hAnsi="Arial" w:cs="Arial"/>
          <w:b/>
          <w:sz w:val="22"/>
          <w:szCs w:val="22"/>
          <w:lang w:val="es-PE"/>
        </w:rPr>
        <w:t>.</w:t>
      </w:r>
      <w:r>
        <w:rPr>
          <w:rFonts w:ascii="Arial" w:hAnsi="Arial" w:cs="Arial"/>
          <w:bCs/>
          <w:sz w:val="22"/>
          <w:szCs w:val="22"/>
          <w:lang w:val="es-PE"/>
        </w:rPr>
        <w:t xml:space="preserve"> </w:t>
      </w:r>
      <w:r w:rsidRPr="00DB3C7C">
        <w:rPr>
          <w:rFonts w:ascii="Arial" w:hAnsi="Arial" w:cs="Arial"/>
          <w:bCs/>
          <w:i/>
          <w:iCs/>
          <w:sz w:val="22"/>
          <w:szCs w:val="22"/>
          <w:lang w:val="es-PE"/>
        </w:rPr>
        <w:t>Cámaras PTZ y fija pica rocas 1</w:t>
      </w:r>
      <w:r>
        <w:rPr>
          <w:rFonts w:ascii="Arial" w:hAnsi="Arial" w:cs="Arial"/>
          <w:bCs/>
          <w:sz w:val="22"/>
          <w:szCs w:val="22"/>
          <w:lang w:val="es-PE"/>
        </w:rPr>
        <w:t xml:space="preserve"> </w:t>
      </w:r>
    </w:p>
    <w:p w14:paraId="3D93F3D0" w14:textId="77777777" w:rsidR="00DB3C7C" w:rsidRDefault="00DB3C7C" w:rsidP="00DB3C7C">
      <w:pPr>
        <w:jc w:val="both"/>
        <w:rPr>
          <w:rFonts w:ascii="Arial" w:hAnsi="Arial" w:cs="Arial"/>
          <w:bCs/>
          <w:sz w:val="22"/>
          <w:szCs w:val="22"/>
          <w:lang w:val="es-PE"/>
        </w:rPr>
      </w:pPr>
      <w:r>
        <w:rPr>
          <w:rFonts w:ascii="Arial" w:hAnsi="Arial" w:cs="Arial"/>
          <w:bCs/>
          <w:sz w:val="22"/>
          <w:szCs w:val="22"/>
          <w:lang w:val="es-PE"/>
        </w:rPr>
        <w:t>Fuente: Elaboración propia</w:t>
      </w:r>
    </w:p>
    <w:p w14:paraId="7EDCB415" w14:textId="77777777" w:rsidR="00DB3C7C" w:rsidRPr="00FA5E87" w:rsidRDefault="00DB3C7C" w:rsidP="00FA5E87">
      <w:pPr>
        <w:jc w:val="both"/>
        <w:rPr>
          <w:rFonts w:ascii="Arial" w:hAnsi="Arial" w:cs="Arial"/>
          <w:bCs/>
          <w:sz w:val="22"/>
          <w:szCs w:val="22"/>
          <w:lang w:val="es-PE"/>
        </w:rPr>
      </w:pPr>
    </w:p>
    <w:p w14:paraId="3100FB99" w14:textId="6B7AFCC3" w:rsidR="00FA5E87" w:rsidRPr="00FA5E87" w:rsidRDefault="00FA5E87" w:rsidP="00FA5E87">
      <w:pPr>
        <w:jc w:val="both"/>
        <w:rPr>
          <w:rFonts w:ascii="Arial" w:hAnsi="Arial" w:cs="Arial"/>
          <w:bCs/>
          <w:sz w:val="22"/>
          <w:szCs w:val="22"/>
          <w:lang w:val="es-PE"/>
        </w:rPr>
      </w:pPr>
      <w:r w:rsidRPr="00FA5E87">
        <w:rPr>
          <w:rFonts w:ascii="Arial" w:hAnsi="Arial" w:cs="Arial"/>
          <w:bCs/>
          <w:sz w:val="22"/>
          <w:szCs w:val="22"/>
          <w:lang w:val="es-PE"/>
        </w:rPr>
        <w:t>Las cámaras principales son de tipo PTZ (Pan–Tilt–</w:t>
      </w:r>
      <w:proofErr w:type="gramStart"/>
      <w:r w:rsidRPr="00FA5E87">
        <w:rPr>
          <w:rFonts w:ascii="Arial" w:hAnsi="Arial" w:cs="Arial"/>
          <w:bCs/>
          <w:sz w:val="22"/>
          <w:szCs w:val="22"/>
          <w:lang w:val="es-PE"/>
        </w:rPr>
        <w:t>Zoom</w:t>
      </w:r>
      <w:proofErr w:type="gramEnd"/>
      <w:r w:rsidRPr="00FA5E87">
        <w:rPr>
          <w:rFonts w:ascii="Arial" w:hAnsi="Arial" w:cs="Arial"/>
          <w:bCs/>
          <w:sz w:val="22"/>
          <w:szCs w:val="22"/>
          <w:lang w:val="es-PE"/>
        </w:rPr>
        <w:t>) y fijas, todas con resolución Full HD (1080p) y zoom óptico de 30x, lo que permite obtener imágenes nítidas incluso en condiciones adversas como polvo o baja iluminación</w:t>
      </w:r>
      <w:r w:rsidR="003B5F66">
        <w:rPr>
          <w:rFonts w:ascii="Arial" w:hAnsi="Arial" w:cs="Arial"/>
          <w:bCs/>
          <w:sz w:val="22"/>
          <w:szCs w:val="22"/>
          <w:lang w:val="es-PE"/>
        </w:rPr>
        <w:t xml:space="preserve"> (ver Figura 4)</w:t>
      </w:r>
      <w:r w:rsidRPr="00FA5E87">
        <w:rPr>
          <w:rFonts w:ascii="Arial" w:hAnsi="Arial" w:cs="Arial"/>
          <w:bCs/>
          <w:sz w:val="22"/>
          <w:szCs w:val="22"/>
          <w:lang w:val="es-PE"/>
        </w:rPr>
        <w:t>. Además, se instalaron micrófonos ambientales que proporcionan una referencia auditiva adicional para reforzar la percepción situacional del operador durante la operación remota.</w:t>
      </w:r>
    </w:p>
    <w:p w14:paraId="0DC0E8F0" w14:textId="77777777" w:rsidR="00FA5E87" w:rsidRDefault="00FA5E87" w:rsidP="00FA5E87">
      <w:pPr>
        <w:jc w:val="both"/>
        <w:rPr>
          <w:rFonts w:ascii="Arial" w:hAnsi="Arial" w:cs="Arial"/>
          <w:bCs/>
          <w:sz w:val="22"/>
          <w:szCs w:val="22"/>
          <w:lang w:val="es-PE"/>
        </w:rPr>
      </w:pPr>
    </w:p>
    <w:p w14:paraId="6DDF3220" w14:textId="108F8C2F" w:rsidR="003B5F66" w:rsidRDefault="003B5F66" w:rsidP="003B5F66">
      <w:pPr>
        <w:jc w:val="center"/>
        <w:rPr>
          <w:rFonts w:ascii="Arial" w:hAnsi="Arial" w:cs="Arial"/>
          <w:bCs/>
          <w:sz w:val="22"/>
          <w:szCs w:val="22"/>
          <w:lang w:val="es-PE"/>
        </w:rPr>
      </w:pPr>
      <w:r w:rsidRPr="003B5F66">
        <w:rPr>
          <w:rFonts w:ascii="Arial" w:hAnsi="Arial" w:cs="Arial"/>
          <w:bCs/>
          <w:noProof/>
          <w:sz w:val="22"/>
          <w:szCs w:val="22"/>
          <w:lang w:val="es-PE"/>
        </w:rPr>
        <w:drawing>
          <wp:inline distT="0" distB="0" distL="0" distR="0" wp14:anchorId="6E018FC2" wp14:editId="1A19196F">
            <wp:extent cx="1733550" cy="3282574"/>
            <wp:effectExtent l="0" t="0" r="0" b="0"/>
            <wp:docPr id="404182234" name="Picture 1" descr="A close-up of a large group of ligh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182234" name="Picture 1" descr="A close-up of a large group of lights&#10;&#10;AI-generated content may be incorrect."/>
                    <pic:cNvPicPr/>
                  </pic:nvPicPr>
                  <pic:blipFill>
                    <a:blip r:embed="rId15"/>
                    <a:stretch>
                      <a:fillRect/>
                    </a:stretch>
                  </pic:blipFill>
                  <pic:spPr>
                    <a:xfrm>
                      <a:off x="0" y="0"/>
                      <a:ext cx="1763378" cy="3339054"/>
                    </a:xfrm>
                    <a:prstGeom prst="rect">
                      <a:avLst/>
                    </a:prstGeom>
                  </pic:spPr>
                </pic:pic>
              </a:graphicData>
            </a:graphic>
          </wp:inline>
        </w:drawing>
      </w:r>
    </w:p>
    <w:p w14:paraId="40E7B7D9" w14:textId="0DA60C3D" w:rsidR="003B5F66" w:rsidRDefault="003B5F66" w:rsidP="003B5F66">
      <w:pPr>
        <w:jc w:val="both"/>
        <w:rPr>
          <w:rFonts w:ascii="Arial" w:hAnsi="Arial" w:cs="Arial"/>
          <w:bCs/>
          <w:sz w:val="22"/>
          <w:szCs w:val="22"/>
          <w:lang w:val="es-PE"/>
        </w:rPr>
      </w:pPr>
      <w:r w:rsidRPr="007A00D2">
        <w:rPr>
          <w:rFonts w:ascii="Arial" w:hAnsi="Arial" w:cs="Arial"/>
          <w:b/>
          <w:sz w:val="22"/>
          <w:szCs w:val="22"/>
          <w:lang w:val="es-PE"/>
        </w:rPr>
        <w:t xml:space="preserve">Figura </w:t>
      </w:r>
      <w:r>
        <w:rPr>
          <w:rFonts w:ascii="Arial" w:hAnsi="Arial" w:cs="Arial"/>
          <w:b/>
          <w:sz w:val="22"/>
          <w:szCs w:val="22"/>
          <w:lang w:val="es-PE"/>
        </w:rPr>
        <w:t>4</w:t>
      </w:r>
      <w:r w:rsidRPr="007A00D2">
        <w:rPr>
          <w:rFonts w:ascii="Arial" w:hAnsi="Arial" w:cs="Arial"/>
          <w:b/>
          <w:sz w:val="22"/>
          <w:szCs w:val="22"/>
          <w:lang w:val="es-PE"/>
        </w:rPr>
        <w:t>.</w:t>
      </w:r>
      <w:r>
        <w:rPr>
          <w:rFonts w:ascii="Arial" w:hAnsi="Arial" w:cs="Arial"/>
          <w:bCs/>
          <w:sz w:val="22"/>
          <w:szCs w:val="22"/>
          <w:lang w:val="es-PE"/>
        </w:rPr>
        <w:t xml:space="preserve"> </w:t>
      </w:r>
      <w:r>
        <w:rPr>
          <w:rFonts w:ascii="Arial" w:hAnsi="Arial" w:cs="Arial"/>
          <w:bCs/>
          <w:i/>
          <w:iCs/>
          <w:sz w:val="22"/>
          <w:szCs w:val="22"/>
          <w:lang w:val="es-PE"/>
        </w:rPr>
        <w:t>Cámara PTX con luminarias y micrófono</w:t>
      </w:r>
    </w:p>
    <w:p w14:paraId="38D2C73D" w14:textId="77777777" w:rsidR="003B5F66" w:rsidRDefault="003B5F66" w:rsidP="003B5F66">
      <w:pPr>
        <w:jc w:val="both"/>
        <w:rPr>
          <w:rFonts w:ascii="Arial" w:hAnsi="Arial" w:cs="Arial"/>
          <w:bCs/>
          <w:sz w:val="22"/>
          <w:szCs w:val="22"/>
          <w:lang w:val="es-PE"/>
        </w:rPr>
      </w:pPr>
      <w:r>
        <w:rPr>
          <w:rFonts w:ascii="Arial" w:hAnsi="Arial" w:cs="Arial"/>
          <w:bCs/>
          <w:sz w:val="22"/>
          <w:szCs w:val="22"/>
          <w:lang w:val="es-PE"/>
        </w:rPr>
        <w:t>Fuente: Elaboración propia</w:t>
      </w:r>
    </w:p>
    <w:p w14:paraId="5450F584" w14:textId="77777777" w:rsidR="003B5F66" w:rsidRPr="00FA5E87" w:rsidRDefault="003B5F66" w:rsidP="00FA5E87">
      <w:pPr>
        <w:jc w:val="both"/>
        <w:rPr>
          <w:rFonts w:ascii="Arial" w:hAnsi="Arial" w:cs="Arial"/>
          <w:bCs/>
          <w:sz w:val="22"/>
          <w:szCs w:val="22"/>
          <w:lang w:val="es-PE"/>
        </w:rPr>
      </w:pPr>
    </w:p>
    <w:p w14:paraId="5A63A2BC" w14:textId="0A0D747E" w:rsidR="00EC3CC1" w:rsidRDefault="00FA5E87" w:rsidP="00FA5E87">
      <w:pPr>
        <w:jc w:val="both"/>
        <w:rPr>
          <w:rFonts w:ascii="Arial" w:hAnsi="Arial" w:cs="Arial"/>
          <w:bCs/>
          <w:sz w:val="22"/>
          <w:szCs w:val="22"/>
          <w:lang w:val="es-PE"/>
        </w:rPr>
      </w:pPr>
      <w:r w:rsidRPr="00FA5E87">
        <w:rPr>
          <w:rFonts w:ascii="Arial" w:hAnsi="Arial" w:cs="Arial"/>
          <w:bCs/>
          <w:sz w:val="22"/>
          <w:szCs w:val="22"/>
          <w:lang w:val="es-PE"/>
        </w:rPr>
        <w:t>Adicionalmente, se habilitaron escaleras estructurales en cada plataforma de operación para facilitar el acceso físico a las cámaras durante actividades de mantenimiento, inspección y soporte técnico, promoviendo intervenciones seguras y eficientes en campo</w:t>
      </w:r>
      <w:r w:rsidR="00AC1170">
        <w:rPr>
          <w:rFonts w:ascii="Arial" w:hAnsi="Arial" w:cs="Arial"/>
          <w:bCs/>
          <w:sz w:val="22"/>
          <w:szCs w:val="22"/>
          <w:lang w:val="es-PE"/>
        </w:rPr>
        <w:t xml:space="preserve"> (ver Figura </w:t>
      </w:r>
      <w:r w:rsidR="003B5F66">
        <w:rPr>
          <w:rFonts w:ascii="Arial" w:hAnsi="Arial" w:cs="Arial"/>
          <w:bCs/>
          <w:sz w:val="22"/>
          <w:szCs w:val="22"/>
          <w:lang w:val="es-PE"/>
        </w:rPr>
        <w:t>5</w:t>
      </w:r>
      <w:r w:rsidR="00AC1170">
        <w:rPr>
          <w:rFonts w:ascii="Arial" w:hAnsi="Arial" w:cs="Arial"/>
          <w:bCs/>
          <w:sz w:val="22"/>
          <w:szCs w:val="22"/>
          <w:lang w:val="es-PE"/>
        </w:rPr>
        <w:t>)</w:t>
      </w:r>
      <w:r w:rsidRPr="00FA5E87">
        <w:rPr>
          <w:rFonts w:ascii="Arial" w:hAnsi="Arial" w:cs="Arial"/>
          <w:bCs/>
          <w:sz w:val="22"/>
          <w:szCs w:val="22"/>
          <w:lang w:val="es-PE"/>
        </w:rPr>
        <w:t>.</w:t>
      </w:r>
    </w:p>
    <w:p w14:paraId="6AFD47F8" w14:textId="77777777" w:rsidR="00AC1170" w:rsidRDefault="00AC1170" w:rsidP="00FA5E87">
      <w:pPr>
        <w:jc w:val="both"/>
        <w:rPr>
          <w:rFonts w:ascii="Arial" w:hAnsi="Arial" w:cs="Arial"/>
          <w:bCs/>
          <w:sz w:val="22"/>
          <w:szCs w:val="22"/>
          <w:lang w:val="es-PE"/>
        </w:rPr>
      </w:pPr>
    </w:p>
    <w:p w14:paraId="6E5E71F0" w14:textId="78AA3622" w:rsidR="003B5F66" w:rsidRPr="004F69E5" w:rsidRDefault="003B5F66" w:rsidP="003B5F66">
      <w:pPr>
        <w:jc w:val="both"/>
        <w:rPr>
          <w:rFonts w:ascii="Arial" w:hAnsi="Arial" w:cs="Arial"/>
          <w:bCs/>
          <w:sz w:val="22"/>
          <w:szCs w:val="22"/>
          <w:lang w:val="es-PE"/>
        </w:rPr>
      </w:pPr>
      <w:r>
        <w:rPr>
          <w:rFonts w:ascii="Arial" w:hAnsi="Arial" w:cs="Arial"/>
          <w:bCs/>
          <w:sz w:val="22"/>
          <w:szCs w:val="22"/>
          <w:lang w:val="es-PE"/>
        </w:rPr>
        <w:t xml:space="preserve">c. </w:t>
      </w:r>
      <w:r w:rsidRPr="004F69E5">
        <w:rPr>
          <w:rFonts w:ascii="Arial" w:hAnsi="Arial" w:cs="Arial"/>
          <w:bCs/>
          <w:sz w:val="22"/>
          <w:szCs w:val="22"/>
          <w:lang w:val="es-PE"/>
        </w:rPr>
        <w:t>Implementación de infraestructura de comunicaciones</w:t>
      </w:r>
    </w:p>
    <w:p w14:paraId="7065042F" w14:textId="2CEA2B17" w:rsidR="003B5F66" w:rsidRDefault="003B5F66" w:rsidP="003B5F66">
      <w:pPr>
        <w:jc w:val="both"/>
        <w:rPr>
          <w:rFonts w:ascii="Arial" w:hAnsi="Arial" w:cs="Arial"/>
          <w:bCs/>
          <w:sz w:val="22"/>
          <w:szCs w:val="22"/>
          <w:lang w:val="es-PE"/>
        </w:rPr>
      </w:pPr>
      <w:r w:rsidRPr="00EC3CC1">
        <w:rPr>
          <w:rFonts w:ascii="Arial" w:hAnsi="Arial" w:cs="Arial"/>
          <w:bCs/>
          <w:sz w:val="22"/>
          <w:szCs w:val="22"/>
          <w:lang w:val="es-PE"/>
        </w:rPr>
        <w:t>Se estableció una red de comunicaciones de alta disponibilidad entre la unidad minera y la ciudad de Lima</w:t>
      </w:r>
      <w:r w:rsidR="008C55B2">
        <w:rPr>
          <w:rFonts w:ascii="Arial" w:hAnsi="Arial" w:cs="Arial"/>
          <w:bCs/>
          <w:sz w:val="22"/>
          <w:szCs w:val="22"/>
          <w:lang w:val="es-PE"/>
        </w:rPr>
        <w:t xml:space="preserve"> (ver Figura 7)</w:t>
      </w:r>
      <w:r w:rsidRPr="00EC3CC1">
        <w:rPr>
          <w:rFonts w:ascii="Arial" w:hAnsi="Arial" w:cs="Arial"/>
          <w:bCs/>
          <w:sz w:val="22"/>
          <w:szCs w:val="22"/>
          <w:lang w:val="es-PE"/>
        </w:rPr>
        <w:t xml:space="preserve">. Esta red cuenta con enlaces redundantes, segmentación mediante redes de área local virtual (VLAN, por sus siglas en inglés Virtual Local </w:t>
      </w:r>
      <w:proofErr w:type="spellStart"/>
      <w:r w:rsidRPr="00EC3CC1">
        <w:rPr>
          <w:rFonts w:ascii="Arial" w:hAnsi="Arial" w:cs="Arial"/>
          <w:bCs/>
          <w:sz w:val="22"/>
          <w:szCs w:val="22"/>
          <w:lang w:val="es-PE"/>
        </w:rPr>
        <w:t>Area</w:t>
      </w:r>
      <w:proofErr w:type="spellEnd"/>
      <w:r w:rsidRPr="00EC3CC1">
        <w:rPr>
          <w:rFonts w:ascii="Arial" w:hAnsi="Arial" w:cs="Arial"/>
          <w:bCs/>
          <w:sz w:val="22"/>
          <w:szCs w:val="22"/>
          <w:lang w:val="es-PE"/>
        </w:rPr>
        <w:t xml:space="preserve"> Network) y mecanismos de priorización de tráfico crítico mediante calidad de servicio (</w:t>
      </w:r>
      <w:proofErr w:type="spellStart"/>
      <w:r w:rsidRPr="00EC3CC1">
        <w:rPr>
          <w:rFonts w:ascii="Arial" w:hAnsi="Arial" w:cs="Arial"/>
          <w:bCs/>
          <w:sz w:val="22"/>
          <w:szCs w:val="22"/>
          <w:lang w:val="es-PE"/>
        </w:rPr>
        <w:t>QoS</w:t>
      </w:r>
      <w:proofErr w:type="spellEnd"/>
      <w:r w:rsidRPr="00EC3CC1">
        <w:rPr>
          <w:rFonts w:ascii="Arial" w:hAnsi="Arial" w:cs="Arial"/>
          <w:bCs/>
          <w:sz w:val="22"/>
          <w:szCs w:val="22"/>
          <w:lang w:val="es-PE"/>
        </w:rPr>
        <w:t xml:space="preserve">, por sus siglas en inglés </w:t>
      </w:r>
      <w:proofErr w:type="spellStart"/>
      <w:r w:rsidRPr="00EC3CC1">
        <w:rPr>
          <w:rFonts w:ascii="Arial" w:hAnsi="Arial" w:cs="Arial"/>
          <w:bCs/>
          <w:sz w:val="22"/>
          <w:szCs w:val="22"/>
          <w:lang w:val="es-PE"/>
        </w:rPr>
        <w:t>Quality</w:t>
      </w:r>
      <w:proofErr w:type="spellEnd"/>
      <w:r w:rsidRPr="00EC3CC1">
        <w:rPr>
          <w:rFonts w:ascii="Arial" w:hAnsi="Arial" w:cs="Arial"/>
          <w:bCs/>
          <w:sz w:val="22"/>
          <w:szCs w:val="22"/>
          <w:lang w:val="es-PE"/>
        </w:rPr>
        <w:t xml:space="preserve"> </w:t>
      </w:r>
      <w:proofErr w:type="spellStart"/>
      <w:r w:rsidRPr="00EC3CC1">
        <w:rPr>
          <w:rFonts w:ascii="Arial" w:hAnsi="Arial" w:cs="Arial"/>
          <w:bCs/>
          <w:sz w:val="22"/>
          <w:szCs w:val="22"/>
          <w:lang w:val="es-PE"/>
        </w:rPr>
        <w:t>of</w:t>
      </w:r>
      <w:proofErr w:type="spellEnd"/>
      <w:r w:rsidRPr="00EC3CC1">
        <w:rPr>
          <w:rFonts w:ascii="Arial" w:hAnsi="Arial" w:cs="Arial"/>
          <w:bCs/>
          <w:sz w:val="22"/>
          <w:szCs w:val="22"/>
          <w:lang w:val="es-PE"/>
        </w:rPr>
        <w:t xml:space="preserve"> Service). Además, se incorporaron medidas de ciberseguridad como firewalls de nueva generación para asegurar la integridad de la información y minimizar latencia. Durante las pruebas de rendimiento, la disponibilidad de la red superó el 99.8 %.</w:t>
      </w:r>
    </w:p>
    <w:p w14:paraId="3033B5A8" w14:textId="77777777" w:rsidR="003B5F66" w:rsidRDefault="003B5F66" w:rsidP="003B5F66">
      <w:pPr>
        <w:jc w:val="both"/>
        <w:rPr>
          <w:rFonts w:ascii="Arial" w:hAnsi="Arial" w:cs="Arial"/>
          <w:bCs/>
          <w:sz w:val="22"/>
          <w:szCs w:val="22"/>
          <w:lang w:val="es-PE"/>
        </w:rPr>
      </w:pPr>
    </w:p>
    <w:p w14:paraId="0249E1F5" w14:textId="1791235B" w:rsidR="00AC1170" w:rsidRDefault="00AC1170" w:rsidP="00AC1170">
      <w:pPr>
        <w:jc w:val="center"/>
        <w:rPr>
          <w:rFonts w:ascii="Arial" w:hAnsi="Arial" w:cs="Arial"/>
          <w:bCs/>
          <w:sz w:val="22"/>
          <w:szCs w:val="22"/>
          <w:lang w:val="es-PE"/>
        </w:rPr>
      </w:pPr>
      <w:r w:rsidRPr="00AC1170">
        <w:rPr>
          <w:rFonts w:ascii="Arial" w:hAnsi="Arial" w:cs="Arial"/>
          <w:bCs/>
          <w:noProof/>
          <w:sz w:val="22"/>
          <w:szCs w:val="22"/>
          <w:lang w:val="es-PE"/>
        </w:rPr>
        <w:drawing>
          <wp:inline distT="0" distB="0" distL="0" distR="0" wp14:anchorId="36061BC6" wp14:editId="053C76C6">
            <wp:extent cx="2543175" cy="3656135"/>
            <wp:effectExtent l="0" t="0" r="0" b="1905"/>
            <wp:docPr id="1810921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921127" name=""/>
                    <pic:cNvPicPr/>
                  </pic:nvPicPr>
                  <pic:blipFill>
                    <a:blip r:embed="rId16"/>
                    <a:stretch>
                      <a:fillRect/>
                    </a:stretch>
                  </pic:blipFill>
                  <pic:spPr>
                    <a:xfrm>
                      <a:off x="0" y="0"/>
                      <a:ext cx="2561407" cy="3682346"/>
                    </a:xfrm>
                    <a:prstGeom prst="rect">
                      <a:avLst/>
                    </a:prstGeom>
                  </pic:spPr>
                </pic:pic>
              </a:graphicData>
            </a:graphic>
          </wp:inline>
        </w:drawing>
      </w:r>
    </w:p>
    <w:p w14:paraId="47C59ADD" w14:textId="37B0AAFE" w:rsidR="00AC1170" w:rsidRDefault="00AC1170" w:rsidP="00AC1170">
      <w:pPr>
        <w:jc w:val="both"/>
        <w:rPr>
          <w:rFonts w:ascii="Arial" w:hAnsi="Arial" w:cs="Arial"/>
          <w:bCs/>
          <w:sz w:val="22"/>
          <w:szCs w:val="22"/>
          <w:lang w:val="es-PE"/>
        </w:rPr>
      </w:pPr>
      <w:r w:rsidRPr="007A00D2">
        <w:rPr>
          <w:rFonts w:ascii="Arial" w:hAnsi="Arial" w:cs="Arial"/>
          <w:b/>
          <w:sz w:val="22"/>
          <w:szCs w:val="22"/>
          <w:lang w:val="es-PE"/>
        </w:rPr>
        <w:t xml:space="preserve">Figura </w:t>
      </w:r>
      <w:r w:rsidR="003B5F66">
        <w:rPr>
          <w:rFonts w:ascii="Arial" w:hAnsi="Arial" w:cs="Arial"/>
          <w:b/>
          <w:sz w:val="22"/>
          <w:szCs w:val="22"/>
          <w:lang w:val="es-PE"/>
        </w:rPr>
        <w:t>5</w:t>
      </w:r>
      <w:r w:rsidRPr="007A00D2">
        <w:rPr>
          <w:rFonts w:ascii="Arial" w:hAnsi="Arial" w:cs="Arial"/>
          <w:b/>
          <w:sz w:val="22"/>
          <w:szCs w:val="22"/>
          <w:lang w:val="es-PE"/>
        </w:rPr>
        <w:t>.</w:t>
      </w:r>
      <w:r>
        <w:rPr>
          <w:rFonts w:ascii="Arial" w:hAnsi="Arial" w:cs="Arial"/>
          <w:bCs/>
          <w:sz w:val="22"/>
          <w:szCs w:val="22"/>
          <w:lang w:val="es-PE"/>
        </w:rPr>
        <w:t xml:space="preserve"> </w:t>
      </w:r>
      <w:r>
        <w:rPr>
          <w:rFonts w:ascii="Arial" w:hAnsi="Arial" w:cs="Arial"/>
          <w:bCs/>
          <w:i/>
          <w:iCs/>
          <w:sz w:val="22"/>
          <w:szCs w:val="22"/>
          <w:lang w:val="es-PE"/>
        </w:rPr>
        <w:t>Escaleras estructurales para acceso a las cámaras y luminarias</w:t>
      </w:r>
    </w:p>
    <w:p w14:paraId="74A6A9F3" w14:textId="77777777" w:rsidR="003B5F66" w:rsidRDefault="003B5F66" w:rsidP="003B5F66">
      <w:pPr>
        <w:jc w:val="both"/>
        <w:rPr>
          <w:rFonts w:ascii="Arial" w:hAnsi="Arial" w:cs="Arial"/>
          <w:bCs/>
          <w:sz w:val="22"/>
          <w:szCs w:val="22"/>
          <w:lang w:val="es-PE"/>
        </w:rPr>
      </w:pPr>
      <w:r>
        <w:rPr>
          <w:rFonts w:ascii="Arial" w:hAnsi="Arial" w:cs="Arial"/>
          <w:bCs/>
          <w:sz w:val="22"/>
          <w:szCs w:val="22"/>
          <w:lang w:val="es-PE"/>
        </w:rPr>
        <w:t>Fuente: Elaboración propia</w:t>
      </w:r>
    </w:p>
    <w:p w14:paraId="02D2F238" w14:textId="63B96ED4" w:rsidR="00AC1170" w:rsidRDefault="00AC1170" w:rsidP="00AC1170">
      <w:pPr>
        <w:jc w:val="both"/>
        <w:rPr>
          <w:rFonts w:ascii="Arial" w:hAnsi="Arial" w:cs="Arial"/>
          <w:bCs/>
          <w:sz w:val="22"/>
          <w:szCs w:val="22"/>
          <w:lang w:val="es-PE"/>
        </w:rPr>
      </w:pPr>
    </w:p>
    <w:p w14:paraId="53AFC614" w14:textId="4155E1C4" w:rsidR="00EC3CC1" w:rsidRPr="004F69E5" w:rsidRDefault="009D3B07" w:rsidP="00EC3CC1">
      <w:pPr>
        <w:jc w:val="both"/>
        <w:rPr>
          <w:rFonts w:ascii="Arial" w:hAnsi="Arial" w:cs="Arial"/>
          <w:bCs/>
          <w:sz w:val="22"/>
          <w:szCs w:val="22"/>
          <w:lang w:val="es-PE"/>
        </w:rPr>
      </w:pPr>
      <w:r>
        <w:rPr>
          <w:rFonts w:ascii="Arial" w:hAnsi="Arial" w:cs="Arial"/>
          <w:bCs/>
          <w:sz w:val="22"/>
          <w:szCs w:val="22"/>
          <w:lang w:val="es-PE"/>
        </w:rPr>
        <w:t>d</w:t>
      </w:r>
      <w:r w:rsidR="00EC3CC1" w:rsidRPr="004F69E5">
        <w:rPr>
          <w:rFonts w:ascii="Arial" w:hAnsi="Arial" w:cs="Arial"/>
          <w:bCs/>
          <w:sz w:val="22"/>
          <w:szCs w:val="22"/>
          <w:lang w:val="es-PE"/>
        </w:rPr>
        <w:t>. Adecuación del Centro Integrado de Operaciones Remotas (IROC)</w:t>
      </w:r>
    </w:p>
    <w:p w14:paraId="5B906743" w14:textId="77777777" w:rsidR="00AA0AED" w:rsidRDefault="00EC3CC1" w:rsidP="00EC3CC1">
      <w:pPr>
        <w:jc w:val="both"/>
        <w:rPr>
          <w:rFonts w:ascii="Arial" w:hAnsi="Arial" w:cs="Arial"/>
          <w:bCs/>
          <w:sz w:val="22"/>
          <w:szCs w:val="22"/>
          <w:lang w:val="es-PE"/>
        </w:rPr>
        <w:sectPr w:rsidR="00AA0AED" w:rsidSect="00D34811">
          <w:type w:val="continuous"/>
          <w:pgSz w:w="11900" w:h="16840"/>
          <w:pgMar w:top="1134" w:right="680" w:bottom="964" w:left="851" w:header="680" w:footer="567" w:gutter="0"/>
          <w:cols w:num="2" w:space="397"/>
          <w:docGrid w:linePitch="360"/>
        </w:sectPr>
      </w:pPr>
      <w:r w:rsidRPr="00EC3CC1">
        <w:rPr>
          <w:rFonts w:ascii="Arial" w:hAnsi="Arial" w:cs="Arial"/>
          <w:bCs/>
          <w:sz w:val="22"/>
          <w:szCs w:val="22"/>
          <w:lang w:val="es-PE"/>
        </w:rPr>
        <w:t xml:space="preserve">Se acondicionaron estaciones de operación remota con consolas de mando, monitores de alta resolución, dispositivos de control certificados, comunicación de audio bidireccional y respaldo energético. El diseño del entorno respondió a </w:t>
      </w:r>
    </w:p>
    <w:p w14:paraId="5938074B" w14:textId="77777777" w:rsidR="005811F4" w:rsidRDefault="00EC3CC1" w:rsidP="00EC3CC1">
      <w:pPr>
        <w:jc w:val="both"/>
        <w:rPr>
          <w:rFonts w:ascii="Arial" w:hAnsi="Arial" w:cs="Arial"/>
          <w:bCs/>
          <w:sz w:val="22"/>
          <w:szCs w:val="22"/>
          <w:lang w:val="es-PE"/>
        </w:rPr>
        <w:sectPr w:rsidR="005811F4" w:rsidSect="005811F4">
          <w:type w:val="continuous"/>
          <w:pgSz w:w="11900" w:h="16840"/>
          <w:pgMar w:top="1134" w:right="680" w:bottom="964" w:left="851" w:header="680" w:footer="567" w:gutter="0"/>
          <w:cols w:num="2" w:space="397"/>
          <w:docGrid w:linePitch="360"/>
        </w:sectPr>
      </w:pPr>
      <w:r w:rsidRPr="00EC3CC1">
        <w:rPr>
          <w:rFonts w:ascii="Arial" w:hAnsi="Arial" w:cs="Arial"/>
          <w:bCs/>
          <w:sz w:val="22"/>
          <w:szCs w:val="22"/>
          <w:lang w:val="es-PE"/>
        </w:rPr>
        <w:lastRenderedPageBreak/>
        <w:t xml:space="preserve">criterios ergonómicos y funcionales, permitiendo al operador trabajar en condiciones equivalentes a las de la operación local y garantizando una </w:t>
      </w:r>
      <w:r w:rsidRPr="00EC3CC1">
        <w:rPr>
          <w:rFonts w:ascii="Arial" w:hAnsi="Arial" w:cs="Arial"/>
          <w:bCs/>
          <w:sz w:val="22"/>
          <w:szCs w:val="22"/>
          <w:lang w:val="es-PE"/>
        </w:rPr>
        <w:t>experiencia inmersiva con visibilidad total del entorno de trabajo.</w:t>
      </w:r>
    </w:p>
    <w:p w14:paraId="194EC4DC" w14:textId="77777777" w:rsidR="00EC3CC1" w:rsidRPr="00EC3CC1" w:rsidRDefault="00EC3CC1" w:rsidP="00EC3CC1">
      <w:pPr>
        <w:jc w:val="both"/>
        <w:rPr>
          <w:rFonts w:ascii="Arial" w:hAnsi="Arial" w:cs="Arial"/>
          <w:bCs/>
          <w:sz w:val="22"/>
          <w:szCs w:val="22"/>
          <w:lang w:val="es-PE"/>
        </w:rPr>
      </w:pPr>
    </w:p>
    <w:p w14:paraId="7DE2EC5B" w14:textId="7BA53084" w:rsidR="00EC3CC1" w:rsidRDefault="00EC3CC1" w:rsidP="00EC3CC1">
      <w:pPr>
        <w:jc w:val="both"/>
        <w:rPr>
          <w:rFonts w:ascii="Arial" w:hAnsi="Arial" w:cs="Arial"/>
          <w:bCs/>
          <w:sz w:val="22"/>
          <w:szCs w:val="22"/>
          <w:lang w:val="es-PE"/>
        </w:rPr>
      </w:pPr>
    </w:p>
    <w:p w14:paraId="0E0E6D90" w14:textId="77777777" w:rsidR="00AA0AED" w:rsidRDefault="00AA0AED" w:rsidP="00AA0AED">
      <w:pPr>
        <w:rPr>
          <w:rFonts w:ascii="Arial" w:hAnsi="Arial" w:cs="Arial"/>
          <w:bCs/>
          <w:sz w:val="22"/>
          <w:szCs w:val="22"/>
          <w:lang w:val="es-PE"/>
        </w:rPr>
        <w:sectPr w:rsidR="00AA0AED" w:rsidSect="00AA0AED">
          <w:type w:val="continuous"/>
          <w:pgSz w:w="11900" w:h="16840"/>
          <w:pgMar w:top="1134" w:right="680" w:bottom="964" w:left="851" w:header="680" w:footer="567" w:gutter="0"/>
          <w:cols w:space="397"/>
          <w:docGrid w:linePitch="360"/>
        </w:sectPr>
      </w:pPr>
      <w:r w:rsidRPr="00843D3A">
        <w:rPr>
          <w:rFonts w:ascii="Arial" w:hAnsi="Arial" w:cs="Arial"/>
          <w:bCs/>
          <w:noProof/>
          <w:sz w:val="22"/>
          <w:szCs w:val="22"/>
          <w:lang w:val="es-PE"/>
        </w:rPr>
        <w:drawing>
          <wp:inline distT="0" distB="0" distL="0" distR="0" wp14:anchorId="766B7475" wp14:editId="135F9DB9">
            <wp:extent cx="6584315" cy="3181350"/>
            <wp:effectExtent l="0" t="0" r="6985" b="0"/>
            <wp:docPr id="983024297" name="Picture 1" descr="A diagram of a cloud computing syste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024297" name="Picture 1" descr="A diagram of a cloud computing system&#10;&#10;AI-generated content may be incorrect."/>
                    <pic:cNvPicPr/>
                  </pic:nvPicPr>
                  <pic:blipFill>
                    <a:blip r:embed="rId17"/>
                    <a:stretch>
                      <a:fillRect/>
                    </a:stretch>
                  </pic:blipFill>
                  <pic:spPr>
                    <a:xfrm>
                      <a:off x="0" y="0"/>
                      <a:ext cx="6584315" cy="3181350"/>
                    </a:xfrm>
                    <a:prstGeom prst="rect">
                      <a:avLst/>
                    </a:prstGeom>
                  </pic:spPr>
                </pic:pic>
              </a:graphicData>
            </a:graphic>
          </wp:inline>
        </w:drawing>
      </w:r>
    </w:p>
    <w:p w14:paraId="5A8DE01D" w14:textId="6B7FEDB9" w:rsidR="00AA0AED" w:rsidRDefault="00AA0AED" w:rsidP="00AA0AED">
      <w:pPr>
        <w:jc w:val="both"/>
        <w:rPr>
          <w:rFonts w:ascii="Arial" w:hAnsi="Arial" w:cs="Arial"/>
          <w:bCs/>
          <w:sz w:val="22"/>
          <w:szCs w:val="22"/>
          <w:lang w:val="es-PE"/>
        </w:rPr>
      </w:pPr>
      <w:r w:rsidRPr="007A00D2">
        <w:rPr>
          <w:rFonts w:ascii="Arial" w:hAnsi="Arial" w:cs="Arial"/>
          <w:b/>
          <w:sz w:val="22"/>
          <w:szCs w:val="22"/>
          <w:lang w:val="es-PE"/>
        </w:rPr>
        <w:t xml:space="preserve">Figura </w:t>
      </w:r>
      <w:r>
        <w:rPr>
          <w:rFonts w:ascii="Arial" w:hAnsi="Arial" w:cs="Arial"/>
          <w:b/>
          <w:sz w:val="22"/>
          <w:szCs w:val="22"/>
          <w:lang w:val="es-PE"/>
        </w:rPr>
        <w:t>6</w:t>
      </w:r>
      <w:r w:rsidRPr="007A00D2">
        <w:rPr>
          <w:rFonts w:ascii="Arial" w:hAnsi="Arial" w:cs="Arial"/>
          <w:b/>
          <w:sz w:val="22"/>
          <w:szCs w:val="22"/>
          <w:lang w:val="es-PE"/>
        </w:rPr>
        <w:t>.</w:t>
      </w:r>
      <w:r>
        <w:rPr>
          <w:rFonts w:ascii="Arial" w:hAnsi="Arial" w:cs="Arial"/>
          <w:bCs/>
          <w:sz w:val="22"/>
          <w:szCs w:val="22"/>
          <w:lang w:val="es-PE"/>
        </w:rPr>
        <w:t xml:space="preserve"> </w:t>
      </w:r>
      <w:r>
        <w:rPr>
          <w:rFonts w:ascii="Arial" w:hAnsi="Arial" w:cs="Arial"/>
          <w:bCs/>
          <w:i/>
          <w:iCs/>
          <w:sz w:val="22"/>
          <w:szCs w:val="22"/>
          <w:lang w:val="es-PE"/>
        </w:rPr>
        <w:t>Diseño alto nivel de comunicaciones</w:t>
      </w:r>
    </w:p>
    <w:p w14:paraId="0FDB9839" w14:textId="77777777" w:rsidR="00AA0AED" w:rsidRDefault="00AA0AED" w:rsidP="00AA0AED">
      <w:pPr>
        <w:rPr>
          <w:rFonts w:ascii="Arial" w:hAnsi="Arial" w:cs="Arial"/>
          <w:bCs/>
          <w:sz w:val="22"/>
          <w:szCs w:val="22"/>
          <w:lang w:val="es-PE"/>
        </w:rPr>
      </w:pPr>
      <w:r>
        <w:rPr>
          <w:rFonts w:ascii="Arial" w:hAnsi="Arial" w:cs="Arial"/>
          <w:bCs/>
          <w:sz w:val="22"/>
          <w:szCs w:val="22"/>
          <w:lang w:val="es-PE"/>
        </w:rPr>
        <w:t>Fuente: Elaboración propia</w:t>
      </w:r>
    </w:p>
    <w:p w14:paraId="41837892" w14:textId="77777777" w:rsidR="00AA0AED" w:rsidRDefault="00AA0AED" w:rsidP="00EC3CC1">
      <w:pPr>
        <w:jc w:val="both"/>
        <w:rPr>
          <w:rFonts w:ascii="Arial" w:hAnsi="Arial" w:cs="Arial"/>
          <w:bCs/>
          <w:sz w:val="22"/>
          <w:szCs w:val="22"/>
          <w:lang w:val="es-PE"/>
        </w:rPr>
      </w:pPr>
    </w:p>
    <w:p w14:paraId="557CA2FC" w14:textId="77777777" w:rsidR="005811F4" w:rsidRDefault="005811F4" w:rsidP="00EC3CC1">
      <w:pPr>
        <w:jc w:val="both"/>
        <w:rPr>
          <w:rFonts w:ascii="Arial" w:hAnsi="Arial" w:cs="Arial"/>
          <w:bCs/>
          <w:sz w:val="22"/>
          <w:szCs w:val="22"/>
          <w:lang w:val="es-PE"/>
        </w:rPr>
        <w:sectPr w:rsidR="005811F4" w:rsidSect="00AA0AED">
          <w:type w:val="continuous"/>
          <w:pgSz w:w="11900" w:h="16840"/>
          <w:pgMar w:top="1134" w:right="680" w:bottom="964" w:left="851" w:header="680" w:footer="567" w:gutter="0"/>
          <w:cols w:space="397"/>
          <w:docGrid w:linePitch="360"/>
        </w:sectPr>
      </w:pPr>
    </w:p>
    <w:p w14:paraId="0592675B" w14:textId="4F1864AB" w:rsidR="00EC3CC1" w:rsidRPr="004F69E5" w:rsidRDefault="009D3B07" w:rsidP="00EC3CC1">
      <w:pPr>
        <w:jc w:val="both"/>
        <w:rPr>
          <w:rFonts w:ascii="Arial" w:hAnsi="Arial" w:cs="Arial"/>
          <w:bCs/>
          <w:sz w:val="22"/>
          <w:szCs w:val="22"/>
          <w:lang w:val="es-PE"/>
        </w:rPr>
      </w:pPr>
      <w:r>
        <w:rPr>
          <w:rFonts w:ascii="Arial" w:hAnsi="Arial" w:cs="Arial"/>
          <w:bCs/>
          <w:sz w:val="22"/>
          <w:szCs w:val="22"/>
          <w:lang w:val="es-PE"/>
        </w:rPr>
        <w:t>e</w:t>
      </w:r>
      <w:r w:rsidR="00EC3CC1" w:rsidRPr="004F69E5">
        <w:rPr>
          <w:rFonts w:ascii="Arial" w:hAnsi="Arial" w:cs="Arial"/>
          <w:bCs/>
          <w:sz w:val="22"/>
          <w:szCs w:val="22"/>
          <w:lang w:val="es-PE"/>
        </w:rPr>
        <w:t>. Gestión del cambio organizacional</w:t>
      </w:r>
    </w:p>
    <w:p w14:paraId="2985761D" w14:textId="77777777" w:rsidR="005811F4" w:rsidRDefault="00EC3CC1" w:rsidP="00EC3CC1">
      <w:pPr>
        <w:jc w:val="both"/>
        <w:rPr>
          <w:rFonts w:ascii="Arial" w:hAnsi="Arial" w:cs="Arial"/>
          <w:bCs/>
          <w:sz w:val="22"/>
          <w:szCs w:val="22"/>
          <w:lang w:val="es-PE"/>
        </w:rPr>
        <w:sectPr w:rsidR="005811F4" w:rsidSect="005811F4">
          <w:type w:val="continuous"/>
          <w:pgSz w:w="11900" w:h="16840"/>
          <w:pgMar w:top="1134" w:right="680" w:bottom="964" w:left="851" w:header="680" w:footer="567" w:gutter="0"/>
          <w:cols w:num="2" w:space="397"/>
          <w:docGrid w:linePitch="360"/>
        </w:sectPr>
      </w:pPr>
      <w:r w:rsidRPr="00EC3CC1">
        <w:rPr>
          <w:rFonts w:ascii="Arial" w:hAnsi="Arial" w:cs="Arial"/>
          <w:bCs/>
          <w:sz w:val="22"/>
          <w:szCs w:val="22"/>
          <w:lang w:val="es-PE"/>
        </w:rPr>
        <w:t xml:space="preserve">Se ejecutó un plan estructurado de gestión del cambio para facilitar la transición a la operación remota. Este plan incluyó talleres de capacitación, campañas de comunicación interna, validación operativa mediante una marcha blanca y </w:t>
      </w:r>
      <w:r w:rsidRPr="00EC3CC1">
        <w:rPr>
          <w:rFonts w:ascii="Arial" w:hAnsi="Arial" w:cs="Arial"/>
          <w:bCs/>
          <w:sz w:val="22"/>
          <w:szCs w:val="22"/>
          <w:lang w:val="es-PE"/>
        </w:rPr>
        <w:t>acompañamiento técnico durante las primeras semanas de operación. La estrategia se centró en generar confianza, fomentar la apropiación del nuevo modelo y asegurar la continuidad productiva durante la migración del control local al remoto.</w:t>
      </w:r>
    </w:p>
    <w:p w14:paraId="5C93D11E" w14:textId="77777777" w:rsidR="00EC3CC1" w:rsidRPr="00EC3CC1" w:rsidRDefault="00EC3CC1" w:rsidP="00EC3CC1">
      <w:pPr>
        <w:jc w:val="both"/>
        <w:rPr>
          <w:rFonts w:ascii="Arial" w:hAnsi="Arial" w:cs="Arial"/>
          <w:bCs/>
          <w:sz w:val="22"/>
          <w:szCs w:val="22"/>
          <w:lang w:val="es-PE"/>
        </w:rPr>
      </w:pPr>
    </w:p>
    <w:p w14:paraId="2DCA5B8B" w14:textId="77777777" w:rsidR="00EC3CC1" w:rsidRDefault="00EC3CC1" w:rsidP="00EC3CC1">
      <w:pPr>
        <w:jc w:val="both"/>
        <w:rPr>
          <w:rFonts w:ascii="Arial" w:hAnsi="Arial" w:cs="Arial"/>
          <w:bCs/>
          <w:sz w:val="22"/>
          <w:szCs w:val="22"/>
          <w:lang w:val="es-PE"/>
        </w:rPr>
      </w:pPr>
    </w:p>
    <w:p w14:paraId="2EB12FF3" w14:textId="10394279" w:rsidR="00AA0AED" w:rsidRDefault="00AA0AED" w:rsidP="00AA0AED">
      <w:pPr>
        <w:jc w:val="center"/>
        <w:rPr>
          <w:rFonts w:ascii="Arial" w:hAnsi="Arial" w:cs="Arial"/>
          <w:bCs/>
          <w:sz w:val="22"/>
          <w:szCs w:val="22"/>
          <w:lang w:val="es-PE"/>
        </w:rPr>
      </w:pPr>
      <w:r w:rsidRPr="00AA0AED">
        <w:rPr>
          <w:rFonts w:ascii="Arial" w:hAnsi="Arial" w:cs="Arial"/>
          <w:bCs/>
          <w:noProof/>
          <w:sz w:val="22"/>
          <w:szCs w:val="22"/>
        </w:rPr>
        <w:drawing>
          <wp:inline distT="0" distB="0" distL="0" distR="0" wp14:anchorId="7FB7D7AC" wp14:editId="52E4B633">
            <wp:extent cx="5812589" cy="3269266"/>
            <wp:effectExtent l="0" t="0" r="0" b="7620"/>
            <wp:docPr id="4" name="Picture 3" descr="A group of people sitting at a desk with multiple screens&#10;&#10;AI-generated content may be incorrect.">
              <a:extLst xmlns:a="http://schemas.openxmlformats.org/drawingml/2006/main">
                <a:ext uri="{FF2B5EF4-FFF2-40B4-BE49-F238E27FC236}">
                  <a16:creationId xmlns:a16="http://schemas.microsoft.com/office/drawing/2014/main" id="{2E20ADA7-1C76-2C4F-E193-AC3698B6BD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group of people sitting at a desk with multiple screens&#10;&#10;AI-generated content may be incorrect.">
                      <a:extLst>
                        <a:ext uri="{FF2B5EF4-FFF2-40B4-BE49-F238E27FC236}">
                          <a16:creationId xmlns:a16="http://schemas.microsoft.com/office/drawing/2014/main" id="{2E20ADA7-1C76-2C4F-E193-AC3698B6BD7C}"/>
                        </a:ext>
                      </a:extLst>
                    </pic:cNvPr>
                    <pic:cNvPicPr>
                      <a:picLocks noChangeAspect="1"/>
                    </pic:cNvPicPr>
                  </pic:nvPicPr>
                  <pic:blipFill>
                    <a:blip r:embed="rId18"/>
                    <a:stretch>
                      <a:fillRect/>
                    </a:stretch>
                  </pic:blipFill>
                  <pic:spPr>
                    <a:xfrm>
                      <a:off x="0" y="0"/>
                      <a:ext cx="5832658" cy="3280554"/>
                    </a:xfrm>
                    <a:prstGeom prst="rect">
                      <a:avLst/>
                    </a:prstGeom>
                  </pic:spPr>
                </pic:pic>
              </a:graphicData>
            </a:graphic>
          </wp:inline>
        </w:drawing>
      </w:r>
    </w:p>
    <w:p w14:paraId="748BE0A0" w14:textId="23C82E39" w:rsidR="00AA0AED" w:rsidRDefault="00AA0AED" w:rsidP="00AA0AED">
      <w:pPr>
        <w:jc w:val="both"/>
        <w:rPr>
          <w:rFonts w:ascii="Arial" w:hAnsi="Arial" w:cs="Arial"/>
          <w:bCs/>
          <w:sz w:val="22"/>
          <w:szCs w:val="22"/>
          <w:lang w:val="es-PE"/>
        </w:rPr>
      </w:pPr>
      <w:r w:rsidRPr="007A00D2">
        <w:rPr>
          <w:rFonts w:ascii="Arial" w:hAnsi="Arial" w:cs="Arial"/>
          <w:b/>
          <w:sz w:val="22"/>
          <w:szCs w:val="22"/>
          <w:lang w:val="es-PE"/>
        </w:rPr>
        <w:t xml:space="preserve">Figura </w:t>
      </w:r>
      <w:r>
        <w:rPr>
          <w:rFonts w:ascii="Arial" w:hAnsi="Arial" w:cs="Arial"/>
          <w:b/>
          <w:sz w:val="22"/>
          <w:szCs w:val="22"/>
          <w:lang w:val="es-PE"/>
        </w:rPr>
        <w:t>7</w:t>
      </w:r>
      <w:r w:rsidRPr="007A00D2">
        <w:rPr>
          <w:rFonts w:ascii="Arial" w:hAnsi="Arial" w:cs="Arial"/>
          <w:b/>
          <w:sz w:val="22"/>
          <w:szCs w:val="22"/>
          <w:lang w:val="es-PE"/>
        </w:rPr>
        <w:t>.</w:t>
      </w:r>
      <w:r>
        <w:rPr>
          <w:rFonts w:ascii="Arial" w:hAnsi="Arial" w:cs="Arial"/>
          <w:bCs/>
          <w:sz w:val="22"/>
          <w:szCs w:val="22"/>
          <w:lang w:val="es-PE"/>
        </w:rPr>
        <w:t xml:space="preserve"> </w:t>
      </w:r>
      <w:r>
        <w:rPr>
          <w:rFonts w:ascii="Arial" w:hAnsi="Arial" w:cs="Arial"/>
          <w:bCs/>
          <w:i/>
          <w:iCs/>
          <w:sz w:val="22"/>
          <w:szCs w:val="22"/>
          <w:lang w:val="es-PE"/>
        </w:rPr>
        <w:t>Estación de chancado IROC - Lima</w:t>
      </w:r>
    </w:p>
    <w:p w14:paraId="35353E74" w14:textId="77777777" w:rsidR="00AA0AED" w:rsidRDefault="00AA0AED" w:rsidP="00AA0AED">
      <w:pPr>
        <w:rPr>
          <w:rFonts w:ascii="Arial" w:hAnsi="Arial" w:cs="Arial"/>
          <w:bCs/>
          <w:sz w:val="22"/>
          <w:szCs w:val="22"/>
          <w:lang w:val="es-PE"/>
        </w:rPr>
      </w:pPr>
      <w:r>
        <w:rPr>
          <w:rFonts w:ascii="Arial" w:hAnsi="Arial" w:cs="Arial"/>
          <w:bCs/>
          <w:sz w:val="22"/>
          <w:szCs w:val="22"/>
          <w:lang w:val="es-PE"/>
        </w:rPr>
        <w:t>Fuente: Elaboración propia</w:t>
      </w:r>
    </w:p>
    <w:p w14:paraId="15F916FC" w14:textId="77777777" w:rsidR="00AA0AED" w:rsidRPr="00EC3CC1" w:rsidRDefault="00AA0AED" w:rsidP="00EC3CC1">
      <w:pPr>
        <w:jc w:val="both"/>
        <w:rPr>
          <w:rFonts w:ascii="Arial" w:hAnsi="Arial" w:cs="Arial"/>
          <w:bCs/>
          <w:sz w:val="22"/>
          <w:szCs w:val="22"/>
          <w:lang w:val="es-PE"/>
        </w:rPr>
      </w:pPr>
    </w:p>
    <w:p w14:paraId="2B2EA1FD" w14:textId="77777777" w:rsidR="005811F4" w:rsidRDefault="005811F4" w:rsidP="00EC3CC1">
      <w:pPr>
        <w:jc w:val="both"/>
        <w:rPr>
          <w:rFonts w:ascii="Arial" w:hAnsi="Arial" w:cs="Arial"/>
          <w:bCs/>
          <w:sz w:val="22"/>
          <w:szCs w:val="22"/>
          <w:lang w:val="es-PE"/>
        </w:rPr>
        <w:sectPr w:rsidR="005811F4" w:rsidSect="00AA0AED">
          <w:type w:val="continuous"/>
          <w:pgSz w:w="11900" w:h="16840"/>
          <w:pgMar w:top="1134" w:right="680" w:bottom="964" w:left="851" w:header="680" w:footer="567" w:gutter="0"/>
          <w:cols w:space="397"/>
          <w:docGrid w:linePitch="360"/>
        </w:sectPr>
      </w:pPr>
    </w:p>
    <w:p w14:paraId="6E5EC68A" w14:textId="5AF30C69" w:rsidR="00445BC3" w:rsidRPr="000270E6" w:rsidRDefault="00EC3CC1" w:rsidP="00EC3CC1">
      <w:pPr>
        <w:jc w:val="both"/>
        <w:rPr>
          <w:rFonts w:ascii="Arial" w:hAnsi="Arial" w:cs="Arial"/>
          <w:bCs/>
          <w:sz w:val="22"/>
          <w:szCs w:val="22"/>
          <w:lang w:val="es-PE"/>
        </w:rPr>
      </w:pPr>
      <w:r w:rsidRPr="00EC3CC1">
        <w:rPr>
          <w:rFonts w:ascii="Arial" w:hAnsi="Arial" w:cs="Arial"/>
          <w:bCs/>
          <w:sz w:val="22"/>
          <w:szCs w:val="22"/>
          <w:lang w:val="es-PE"/>
        </w:rPr>
        <w:t xml:space="preserve">Estos cinco componentes fueron diseñados e implementados de forma progresiva y coordinada, integrando capacidades técnicas, operativas y </w:t>
      </w:r>
      <w:r w:rsidRPr="00EC3CC1">
        <w:rPr>
          <w:rFonts w:ascii="Arial" w:hAnsi="Arial" w:cs="Arial"/>
          <w:bCs/>
          <w:sz w:val="22"/>
          <w:szCs w:val="22"/>
          <w:lang w:val="es-PE"/>
        </w:rPr>
        <w:t>organizacionales. El resultado fue una solución remota robusta, segura y replicable, que hoy opera con éxito</w:t>
      </w:r>
      <w:r w:rsidR="00385A28">
        <w:rPr>
          <w:rFonts w:ascii="Arial" w:hAnsi="Arial" w:cs="Arial"/>
          <w:bCs/>
          <w:sz w:val="22"/>
          <w:szCs w:val="22"/>
          <w:lang w:val="es-PE"/>
        </w:rPr>
        <w:t>.</w:t>
      </w:r>
    </w:p>
    <w:p w14:paraId="44CB86F0" w14:textId="77777777" w:rsidR="00843D3A" w:rsidRDefault="00843D3A">
      <w:pPr>
        <w:rPr>
          <w:rFonts w:ascii="Arial" w:hAnsi="Arial" w:cs="Arial"/>
          <w:bCs/>
          <w:sz w:val="22"/>
          <w:szCs w:val="22"/>
          <w:lang w:val="es-PE"/>
        </w:rPr>
        <w:sectPr w:rsidR="00843D3A" w:rsidSect="005811F4">
          <w:type w:val="continuous"/>
          <w:pgSz w:w="11900" w:h="16840"/>
          <w:pgMar w:top="1134" w:right="680" w:bottom="964" w:left="851" w:header="680" w:footer="567" w:gutter="0"/>
          <w:cols w:num="2" w:space="397"/>
          <w:docGrid w:linePitch="360"/>
        </w:sectPr>
      </w:pPr>
    </w:p>
    <w:p w14:paraId="49C2AC84" w14:textId="77777777" w:rsidR="00552A34" w:rsidRDefault="00552A34">
      <w:pPr>
        <w:rPr>
          <w:rFonts w:ascii="Arial" w:hAnsi="Arial" w:cs="Arial"/>
          <w:bCs/>
          <w:sz w:val="22"/>
          <w:szCs w:val="22"/>
          <w:lang w:val="es-PE"/>
        </w:rPr>
      </w:pPr>
    </w:p>
    <w:p w14:paraId="1334D968" w14:textId="77777777" w:rsidR="00843D3A" w:rsidRDefault="00843D3A" w:rsidP="00843D3A">
      <w:pPr>
        <w:rPr>
          <w:rFonts w:ascii="Arial" w:hAnsi="Arial" w:cs="Arial"/>
          <w:b/>
          <w:bCs/>
          <w:sz w:val="22"/>
          <w:szCs w:val="22"/>
          <w:lang w:val="es-PE"/>
        </w:rPr>
      </w:pPr>
    </w:p>
    <w:p w14:paraId="632B6709" w14:textId="77777777" w:rsidR="008C55B2" w:rsidRDefault="008C55B2" w:rsidP="00843D3A">
      <w:pPr>
        <w:rPr>
          <w:rFonts w:ascii="Arial" w:hAnsi="Arial" w:cs="Arial"/>
          <w:b/>
          <w:bCs/>
          <w:sz w:val="22"/>
          <w:szCs w:val="22"/>
          <w:lang w:val="es-PE"/>
        </w:rPr>
        <w:sectPr w:rsidR="008C55B2" w:rsidSect="005811F4">
          <w:type w:val="continuous"/>
          <w:pgSz w:w="11900" w:h="16840"/>
          <w:pgMar w:top="1134" w:right="680" w:bottom="964" w:left="851" w:header="680" w:footer="567" w:gutter="0"/>
          <w:cols w:num="2" w:space="397"/>
          <w:docGrid w:linePitch="360"/>
        </w:sectPr>
      </w:pPr>
    </w:p>
    <w:p w14:paraId="71857D75" w14:textId="056873F3" w:rsidR="00E77D13" w:rsidRPr="00843D3A" w:rsidRDefault="00E77D13" w:rsidP="00843D3A">
      <w:pPr>
        <w:rPr>
          <w:rFonts w:ascii="Arial" w:hAnsi="Arial" w:cs="Arial"/>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3A246A91"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 xml:space="preserve">La implementación del sistema de operación remota para </w:t>
      </w:r>
      <w:proofErr w:type="gramStart"/>
      <w:r w:rsidRPr="00105677">
        <w:rPr>
          <w:rFonts w:ascii="Arial" w:hAnsi="Arial" w:cs="Arial"/>
          <w:bCs/>
          <w:sz w:val="22"/>
          <w:szCs w:val="22"/>
          <w:lang w:val="es-PE"/>
        </w:rPr>
        <w:t>los pica</w:t>
      </w:r>
      <w:proofErr w:type="gramEnd"/>
      <w:r w:rsidRPr="00105677">
        <w:rPr>
          <w:rFonts w:ascii="Arial" w:hAnsi="Arial" w:cs="Arial"/>
          <w:bCs/>
          <w:sz w:val="22"/>
          <w:szCs w:val="22"/>
          <w:lang w:val="es-PE"/>
        </w:rPr>
        <w:t xml:space="preserve"> rocas de chancado primario generó resultados positivos en múltiples dimensiones de la operación minera. A continuación, se presentan los principales logros obtenidos y su impacto en la continuidad, seguridad y eficiencia del proceso:</w:t>
      </w:r>
    </w:p>
    <w:p w14:paraId="22191325" w14:textId="77777777" w:rsidR="00105677" w:rsidRPr="00105677" w:rsidRDefault="00105677" w:rsidP="00105677">
      <w:pPr>
        <w:jc w:val="both"/>
        <w:rPr>
          <w:rFonts w:ascii="Arial" w:hAnsi="Arial" w:cs="Arial"/>
          <w:bCs/>
          <w:sz w:val="22"/>
          <w:szCs w:val="22"/>
          <w:lang w:val="es-PE"/>
        </w:rPr>
      </w:pPr>
    </w:p>
    <w:p w14:paraId="37003D72"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a. Mejora de la disponibilidad operativa</w:t>
      </w:r>
    </w:p>
    <w:p w14:paraId="1F421170"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La transición de una operación local a una operación remota permitió eliminar tiempos muertos asociados a traslados de operadores y condiciones climáticas adversas. La confiabilidad de la infraestructura remota permitió alcanzar niveles de disponibilidad superiores al 95 % durante los primeros meses de operación estable, reduciendo significativamente los tiempos de respuesta ante atoros.</w:t>
      </w:r>
    </w:p>
    <w:p w14:paraId="44A3B30E" w14:textId="77777777" w:rsidR="00105677" w:rsidRPr="00105677" w:rsidRDefault="00105677" w:rsidP="00105677">
      <w:pPr>
        <w:jc w:val="both"/>
        <w:rPr>
          <w:rFonts w:ascii="Arial" w:hAnsi="Arial" w:cs="Arial"/>
          <w:bCs/>
          <w:sz w:val="22"/>
          <w:szCs w:val="22"/>
          <w:lang w:val="es-PE"/>
        </w:rPr>
      </w:pPr>
    </w:p>
    <w:p w14:paraId="5718F0DC"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b. Reducción del riesgo ocupacional</w:t>
      </w:r>
    </w:p>
    <w:p w14:paraId="72DCFA6A"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Uno de los beneficios más importantes fue la disminución de la exposición directa del personal a zonas de alto riesgo cercanas a la chancadora. Al trasladar el control a un centro remoto, se eliminó la necesidad de presencia física en áreas donde existen vibraciones, polvo, ruido y riesgo mecánico, contribuyendo directamente a los indicadores de seguridad de la operación.</w:t>
      </w:r>
    </w:p>
    <w:p w14:paraId="227FB430" w14:textId="77777777" w:rsidR="00105677" w:rsidRPr="00105677" w:rsidRDefault="00105677" w:rsidP="00105677">
      <w:pPr>
        <w:jc w:val="both"/>
        <w:rPr>
          <w:rFonts w:ascii="Arial" w:hAnsi="Arial" w:cs="Arial"/>
          <w:bCs/>
          <w:sz w:val="22"/>
          <w:szCs w:val="22"/>
          <w:lang w:val="es-PE"/>
        </w:rPr>
      </w:pPr>
    </w:p>
    <w:p w14:paraId="18305CB2"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c. Validación de la calidad visual y funcional</w:t>
      </w:r>
    </w:p>
    <w:p w14:paraId="1260E88A"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 xml:space="preserve">Los operadores confirmaron que la visualización remota a través del sistema de cámaras de alta definición y audio ambiente permitía una operación precisa del equipo. La implementación de sistemas de limpieza automática de lentes y la calidad del sistema de comunicación permitieron operar </w:t>
      </w:r>
      <w:proofErr w:type="gramStart"/>
      <w:r w:rsidRPr="00105677">
        <w:rPr>
          <w:rFonts w:ascii="Arial" w:hAnsi="Arial" w:cs="Arial"/>
          <w:bCs/>
          <w:sz w:val="22"/>
          <w:szCs w:val="22"/>
          <w:lang w:val="es-PE"/>
        </w:rPr>
        <w:t>los pica</w:t>
      </w:r>
      <w:proofErr w:type="gramEnd"/>
      <w:r w:rsidRPr="00105677">
        <w:rPr>
          <w:rFonts w:ascii="Arial" w:hAnsi="Arial" w:cs="Arial"/>
          <w:bCs/>
          <w:sz w:val="22"/>
          <w:szCs w:val="22"/>
          <w:lang w:val="es-PE"/>
        </w:rPr>
        <w:t xml:space="preserve"> rocas de forma continua y con precisión comparable a la operación local.</w:t>
      </w:r>
    </w:p>
    <w:p w14:paraId="2AC5C1BD" w14:textId="77777777" w:rsidR="00105677" w:rsidRPr="00105677" w:rsidRDefault="00105677" w:rsidP="00105677">
      <w:pPr>
        <w:jc w:val="both"/>
        <w:rPr>
          <w:rFonts w:ascii="Arial" w:hAnsi="Arial" w:cs="Arial"/>
          <w:bCs/>
          <w:sz w:val="22"/>
          <w:szCs w:val="22"/>
          <w:lang w:val="es-PE"/>
        </w:rPr>
      </w:pPr>
    </w:p>
    <w:p w14:paraId="7FA62DB2"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d. Adaptación y adopción del nuevo modelo operativo</w:t>
      </w:r>
    </w:p>
    <w:p w14:paraId="25341527"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La curva de aprendizaje fue más rápida de lo esperado, debido a la estrategia de gestión del cambio y acompañamiento continuo. Los operadores lograron familiarizarse con el entorno remoto y reportaron altos niveles de confort y control tras las primeras semanas. La percepción del nuevo modelo fue positiva, tanto desde el punto de vista técnico como humano.</w:t>
      </w:r>
    </w:p>
    <w:p w14:paraId="5A1C4D03" w14:textId="77777777" w:rsidR="00105677" w:rsidRPr="00105677" w:rsidRDefault="00105677" w:rsidP="00105677">
      <w:pPr>
        <w:jc w:val="both"/>
        <w:rPr>
          <w:rFonts w:ascii="Arial" w:hAnsi="Arial" w:cs="Arial"/>
          <w:bCs/>
          <w:sz w:val="22"/>
          <w:szCs w:val="22"/>
          <w:lang w:val="es-PE"/>
        </w:rPr>
      </w:pPr>
    </w:p>
    <w:p w14:paraId="0AC34FBF" w14:textId="77777777" w:rsidR="00105677" w:rsidRPr="00105677" w:rsidRDefault="00105677" w:rsidP="00105677">
      <w:pPr>
        <w:jc w:val="both"/>
        <w:rPr>
          <w:rFonts w:ascii="Arial" w:hAnsi="Arial" w:cs="Arial"/>
          <w:bCs/>
          <w:sz w:val="22"/>
          <w:szCs w:val="22"/>
          <w:lang w:val="es-PE"/>
        </w:rPr>
      </w:pPr>
      <w:r w:rsidRPr="00105677">
        <w:rPr>
          <w:rFonts w:ascii="Arial" w:hAnsi="Arial" w:cs="Arial"/>
          <w:bCs/>
          <w:sz w:val="22"/>
          <w:szCs w:val="22"/>
          <w:lang w:val="es-PE"/>
        </w:rPr>
        <w:t>e. Validación del modelo técnico-organizacional</w:t>
      </w:r>
    </w:p>
    <w:p w14:paraId="35D4D405" w14:textId="01D71C32" w:rsidR="00E77D13" w:rsidRPr="000270E6" w:rsidRDefault="00105677" w:rsidP="00105677">
      <w:pPr>
        <w:jc w:val="both"/>
        <w:rPr>
          <w:rFonts w:ascii="Arial" w:hAnsi="Arial" w:cs="Arial"/>
          <w:bCs/>
          <w:sz w:val="22"/>
          <w:szCs w:val="22"/>
          <w:lang w:val="es-PE"/>
        </w:rPr>
      </w:pPr>
      <w:r w:rsidRPr="00105677">
        <w:rPr>
          <w:rFonts w:ascii="Arial" w:hAnsi="Arial" w:cs="Arial"/>
          <w:bCs/>
          <w:sz w:val="22"/>
          <w:szCs w:val="22"/>
          <w:lang w:val="es-PE"/>
        </w:rPr>
        <w:t>El proyecto demostró la viabilidad de integrar tecnologías de automatización, comunicaciones industriales, ergonomía operativa y gestión del cambio en un entorno minero complejo. El modelo implementado sirve ahora como referencia para futuras iniciativas de teleremoto en otras operaciones de la compañía.</w:t>
      </w:r>
    </w:p>
    <w:p w14:paraId="40D68155" w14:textId="77777777" w:rsidR="00E77D13" w:rsidRPr="000270E6" w:rsidRDefault="00E77D13" w:rsidP="00E77D13">
      <w:pPr>
        <w:ind w:firstLine="142"/>
        <w:jc w:val="both"/>
        <w:rPr>
          <w:rFonts w:ascii="Arial" w:hAnsi="Arial" w:cs="Arial"/>
          <w:bCs/>
          <w:sz w:val="22"/>
          <w:szCs w:val="22"/>
          <w:lang w:val="es-PE"/>
        </w:rPr>
      </w:pPr>
    </w:p>
    <w:p w14:paraId="002C7898" w14:textId="77777777" w:rsidR="00E77D13" w:rsidRPr="000270E6" w:rsidRDefault="00E77D13" w:rsidP="00E77D13">
      <w:pPr>
        <w:ind w:firstLine="142"/>
        <w:jc w:val="both"/>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51614F96" w14:textId="77777777" w:rsidR="00152B97" w:rsidRPr="00152B97" w:rsidRDefault="00152B97" w:rsidP="00152B97">
      <w:pPr>
        <w:jc w:val="both"/>
        <w:rPr>
          <w:rFonts w:ascii="Arial" w:hAnsi="Arial" w:cs="Arial"/>
          <w:bCs/>
          <w:sz w:val="22"/>
          <w:szCs w:val="22"/>
          <w:lang w:val="es-PE"/>
        </w:rPr>
      </w:pPr>
      <w:r w:rsidRPr="00152B97">
        <w:rPr>
          <w:rFonts w:ascii="Arial" w:hAnsi="Arial" w:cs="Arial"/>
          <w:bCs/>
          <w:sz w:val="22"/>
          <w:szCs w:val="22"/>
          <w:lang w:val="es-PE"/>
        </w:rPr>
        <w:t>La implementación del sistema de operación remota de los pica rocas de chancado primario en la Unidad Minera Las Bambas constituye un caso de éxito pionero en el Perú. La solución desarrollada permitió operar los equipos desde una distancia superior a 1,000 kilómetros, logrando una disponibilidad operativa del sistema teleremoto superior al 99.8 % durante las pruebas de estabilidad, y una disponibilidad funcional de los equipos superior al 95 % en operación sostenida.</w:t>
      </w:r>
    </w:p>
    <w:p w14:paraId="1D371605" w14:textId="77777777" w:rsidR="00152B97" w:rsidRPr="00152B97" w:rsidRDefault="00152B97" w:rsidP="00152B97">
      <w:pPr>
        <w:jc w:val="both"/>
        <w:rPr>
          <w:rFonts w:ascii="Arial" w:hAnsi="Arial" w:cs="Arial"/>
          <w:bCs/>
          <w:sz w:val="22"/>
          <w:szCs w:val="22"/>
          <w:lang w:val="es-PE"/>
        </w:rPr>
      </w:pPr>
    </w:p>
    <w:p w14:paraId="65548033" w14:textId="77777777" w:rsidR="00152B97" w:rsidRPr="00152B97" w:rsidRDefault="00152B97" w:rsidP="00152B97">
      <w:pPr>
        <w:jc w:val="both"/>
        <w:rPr>
          <w:rFonts w:ascii="Arial" w:hAnsi="Arial" w:cs="Arial"/>
          <w:bCs/>
          <w:sz w:val="22"/>
          <w:szCs w:val="22"/>
          <w:lang w:val="es-PE"/>
        </w:rPr>
      </w:pPr>
      <w:r w:rsidRPr="00152B97">
        <w:rPr>
          <w:rFonts w:ascii="Arial" w:hAnsi="Arial" w:cs="Arial"/>
          <w:bCs/>
          <w:sz w:val="22"/>
          <w:szCs w:val="22"/>
          <w:lang w:val="es-PE"/>
        </w:rPr>
        <w:t xml:space="preserve">Entre los principales beneficios obtenidos, destaca la eliminación total de la exposición directa de los operadores en zonas de alto riesgo, así como la reducción de tiempos muertos por traslados o condiciones climáticas. También se logró una visualización remota de alta calidad gracias a cámaras Full HD con </w:t>
      </w:r>
      <w:proofErr w:type="gramStart"/>
      <w:r w:rsidRPr="00152B97">
        <w:rPr>
          <w:rFonts w:ascii="Arial" w:hAnsi="Arial" w:cs="Arial"/>
          <w:bCs/>
          <w:sz w:val="22"/>
          <w:szCs w:val="22"/>
          <w:lang w:val="es-PE"/>
        </w:rPr>
        <w:t>zoom</w:t>
      </w:r>
      <w:proofErr w:type="gramEnd"/>
      <w:r w:rsidRPr="00152B97">
        <w:rPr>
          <w:rFonts w:ascii="Arial" w:hAnsi="Arial" w:cs="Arial"/>
          <w:bCs/>
          <w:sz w:val="22"/>
          <w:szCs w:val="22"/>
          <w:lang w:val="es-PE"/>
        </w:rPr>
        <w:t xml:space="preserve"> óptico y sistemas de limpieza automática, lo que permitió una operación precisa sin pérdida de control funcional.</w:t>
      </w:r>
    </w:p>
    <w:p w14:paraId="75C7222E" w14:textId="77777777" w:rsidR="00152B97" w:rsidRPr="00152B97" w:rsidRDefault="00152B97" w:rsidP="00152B97">
      <w:pPr>
        <w:jc w:val="both"/>
        <w:rPr>
          <w:rFonts w:ascii="Arial" w:hAnsi="Arial" w:cs="Arial"/>
          <w:bCs/>
          <w:sz w:val="22"/>
          <w:szCs w:val="22"/>
          <w:lang w:val="es-PE"/>
        </w:rPr>
      </w:pPr>
    </w:p>
    <w:p w14:paraId="73773000" w14:textId="578829C8" w:rsidR="00152B97" w:rsidRPr="00152B97" w:rsidRDefault="00152B97" w:rsidP="00152B97">
      <w:pPr>
        <w:jc w:val="both"/>
        <w:rPr>
          <w:rFonts w:ascii="Arial" w:hAnsi="Arial" w:cs="Arial"/>
          <w:bCs/>
          <w:sz w:val="22"/>
          <w:szCs w:val="22"/>
          <w:lang w:val="es-PE"/>
        </w:rPr>
      </w:pPr>
      <w:r w:rsidRPr="00152B97">
        <w:rPr>
          <w:rFonts w:ascii="Arial" w:hAnsi="Arial" w:cs="Arial"/>
          <w:bCs/>
          <w:sz w:val="22"/>
          <w:szCs w:val="22"/>
          <w:lang w:val="es-PE"/>
        </w:rPr>
        <w:t>Desde el punto de vista organizacional, el modelo técnico-operativo se consolidó mediante una marcha blanca planificada, capacitación intensiva y acompañamiento continuo. Los operadores reportaron altos niveles de confianza y adaptación al entorno remoto</w:t>
      </w:r>
      <w:r w:rsidR="00BA4702">
        <w:rPr>
          <w:rFonts w:ascii="Arial" w:hAnsi="Arial" w:cs="Arial"/>
          <w:bCs/>
          <w:sz w:val="22"/>
          <w:szCs w:val="22"/>
          <w:lang w:val="es-PE"/>
        </w:rPr>
        <w:t>.</w:t>
      </w:r>
    </w:p>
    <w:p w14:paraId="3E79626A" w14:textId="77777777" w:rsidR="00152B97" w:rsidRPr="00152B97" w:rsidRDefault="00152B97" w:rsidP="00152B97">
      <w:pPr>
        <w:jc w:val="both"/>
        <w:rPr>
          <w:rFonts w:ascii="Arial" w:hAnsi="Arial" w:cs="Arial"/>
          <w:bCs/>
          <w:sz w:val="22"/>
          <w:szCs w:val="22"/>
          <w:lang w:val="es-PE"/>
        </w:rPr>
      </w:pPr>
    </w:p>
    <w:p w14:paraId="0573C1E6" w14:textId="1DB7BA92" w:rsidR="002D1C36" w:rsidRPr="000270E6" w:rsidRDefault="00152B97" w:rsidP="00152B97">
      <w:pPr>
        <w:jc w:val="both"/>
        <w:rPr>
          <w:rFonts w:ascii="Arial" w:hAnsi="Arial" w:cs="Arial"/>
          <w:bCs/>
          <w:sz w:val="22"/>
          <w:szCs w:val="22"/>
          <w:lang w:val="es-PE"/>
        </w:rPr>
      </w:pPr>
      <w:r w:rsidRPr="00152B97">
        <w:rPr>
          <w:rFonts w:ascii="Arial" w:hAnsi="Arial" w:cs="Arial"/>
          <w:bCs/>
          <w:sz w:val="22"/>
          <w:szCs w:val="22"/>
          <w:lang w:val="es-PE"/>
        </w:rPr>
        <w:t xml:space="preserve">El proyecto demostró que es posible integrar tecnologías de automatización, telecomunicaciones industriales, visualización avanzada y gestión del cambio en un entorno minero complejo, con resultados operativos, humanos y organizacionales comprobables. </w:t>
      </w:r>
    </w:p>
    <w:p w14:paraId="640BD6D5" w14:textId="77777777" w:rsidR="00975533" w:rsidRPr="000270E6" w:rsidRDefault="00975533" w:rsidP="00AF2A3B">
      <w:pPr>
        <w:jc w:val="both"/>
        <w:rPr>
          <w:rFonts w:ascii="Arial" w:hAnsi="Arial" w:cs="Arial"/>
          <w:b/>
          <w:bCs/>
          <w:sz w:val="22"/>
          <w:szCs w:val="22"/>
          <w:lang w:val="es-PE"/>
        </w:rPr>
      </w:pPr>
    </w:p>
    <w:p w14:paraId="6C4A781A" w14:textId="77777777" w:rsidR="00714A84" w:rsidRDefault="00714A84">
      <w:pPr>
        <w:rPr>
          <w:rFonts w:ascii="Arial" w:hAnsi="Arial" w:cs="Arial"/>
          <w:b/>
          <w:bCs/>
          <w:sz w:val="22"/>
          <w:szCs w:val="22"/>
          <w:lang w:val="es-PE"/>
        </w:rPr>
      </w:pPr>
      <w:r>
        <w:rPr>
          <w:rFonts w:ascii="Arial" w:hAnsi="Arial" w:cs="Arial"/>
          <w:b/>
          <w:bCs/>
          <w:sz w:val="22"/>
          <w:szCs w:val="22"/>
          <w:lang w:val="es-PE"/>
        </w:rPr>
        <w:br w:type="page"/>
      </w:r>
    </w:p>
    <w:p w14:paraId="3A575952" w14:textId="77777777" w:rsidR="00714A84" w:rsidRDefault="00714A84" w:rsidP="008B48C8">
      <w:pPr>
        <w:jc w:val="both"/>
        <w:rPr>
          <w:rFonts w:ascii="Arial" w:hAnsi="Arial" w:cs="Arial"/>
          <w:b/>
          <w:bCs/>
          <w:sz w:val="22"/>
          <w:szCs w:val="22"/>
          <w:lang w:val="es-PE"/>
        </w:rPr>
        <w:sectPr w:rsidR="00714A84" w:rsidSect="005811F4">
          <w:type w:val="continuous"/>
          <w:pgSz w:w="11900" w:h="16840"/>
          <w:pgMar w:top="1134" w:right="680" w:bottom="964" w:left="851" w:header="680" w:footer="567" w:gutter="0"/>
          <w:cols w:num="2" w:space="397"/>
          <w:docGrid w:linePitch="360"/>
        </w:sectPr>
      </w:pPr>
    </w:p>
    <w:p w14:paraId="2A007C82" w14:textId="634BC17B" w:rsidR="008B48C8" w:rsidRPr="000270E6" w:rsidRDefault="00F025B2" w:rsidP="008B48C8">
      <w:pPr>
        <w:jc w:val="both"/>
        <w:rPr>
          <w:rFonts w:ascii="Arial" w:hAnsi="Arial" w:cs="Arial"/>
          <w:b/>
          <w:bCs/>
          <w:sz w:val="22"/>
          <w:szCs w:val="22"/>
          <w:lang w:val="es-PE"/>
        </w:rPr>
      </w:pPr>
      <w:r w:rsidRPr="000270E6">
        <w:rPr>
          <w:rFonts w:ascii="Arial" w:hAnsi="Arial" w:cs="Arial"/>
          <w:b/>
          <w:bCs/>
          <w:sz w:val="22"/>
          <w:szCs w:val="22"/>
          <w:lang w:val="es-PE"/>
        </w:rPr>
        <w:lastRenderedPageBreak/>
        <w:t xml:space="preserve">8. </w:t>
      </w:r>
      <w:r w:rsidR="008B48C8" w:rsidRPr="000270E6">
        <w:rPr>
          <w:rFonts w:ascii="Arial" w:hAnsi="Arial" w:cs="Arial"/>
          <w:b/>
          <w:bCs/>
          <w:sz w:val="22"/>
          <w:szCs w:val="22"/>
          <w:lang w:val="es-PE"/>
        </w:rPr>
        <w:t xml:space="preserve">Ilustraciones </w:t>
      </w:r>
      <w:r w:rsidR="00180629" w:rsidRPr="000270E6">
        <w:rPr>
          <w:rFonts w:ascii="Arial" w:hAnsi="Arial" w:cs="Arial"/>
          <w:b/>
          <w:bCs/>
          <w:sz w:val="22"/>
          <w:szCs w:val="22"/>
          <w:lang w:val="es-PE"/>
        </w:rPr>
        <w:t>/ Imágenes</w:t>
      </w:r>
      <w:r w:rsidRPr="000270E6">
        <w:rPr>
          <w:rFonts w:ascii="Arial" w:hAnsi="Arial" w:cs="Arial"/>
          <w:b/>
          <w:bCs/>
          <w:sz w:val="22"/>
          <w:szCs w:val="22"/>
          <w:lang w:val="es-PE"/>
        </w:rPr>
        <w:t xml:space="preserve"> / Tablas</w:t>
      </w:r>
    </w:p>
    <w:p w14:paraId="1C7EF374" w14:textId="77777777" w:rsidR="00FD5DFA" w:rsidRDefault="00FD5DFA" w:rsidP="00DF7695">
      <w:pPr>
        <w:ind w:left="142" w:hanging="142"/>
        <w:jc w:val="both"/>
        <w:rPr>
          <w:rFonts w:ascii="Arial" w:hAnsi="Arial" w:cs="Arial"/>
          <w:bCs/>
          <w:sz w:val="22"/>
          <w:szCs w:val="22"/>
          <w:lang w:val="es-PE"/>
        </w:rPr>
      </w:pPr>
    </w:p>
    <w:p w14:paraId="16E79BF8" w14:textId="77777777" w:rsidR="00EB414C" w:rsidRDefault="00EB414C" w:rsidP="00EB414C">
      <w:pPr>
        <w:ind w:left="142" w:hanging="142"/>
        <w:jc w:val="center"/>
        <w:rPr>
          <w:rFonts w:ascii="Arial" w:hAnsi="Arial" w:cs="Arial"/>
          <w:bCs/>
          <w:sz w:val="22"/>
          <w:szCs w:val="22"/>
          <w:lang w:val="es-PE"/>
        </w:rPr>
      </w:pPr>
      <w:r>
        <w:rPr>
          <w:noProof/>
        </w:rPr>
        <w:drawing>
          <wp:inline distT="0" distB="0" distL="0" distR="0" wp14:anchorId="50BA4FC9" wp14:editId="733EC024">
            <wp:extent cx="2721645" cy="4838700"/>
            <wp:effectExtent l="0" t="0" r="2540" b="0"/>
            <wp:docPr id="1218979605" name="Picture 4" descr="A control room with multiple moni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8979605" name="Picture 4" descr="A control room with multiple monitors&#10;&#10;AI-generated content may be incorrect."/>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744059" cy="4878549"/>
                    </a:xfrm>
                    <a:prstGeom prst="rect">
                      <a:avLst/>
                    </a:prstGeom>
                    <a:noFill/>
                    <a:ln>
                      <a:noFill/>
                    </a:ln>
                  </pic:spPr>
                </pic:pic>
              </a:graphicData>
            </a:graphic>
          </wp:inline>
        </w:drawing>
      </w:r>
    </w:p>
    <w:p w14:paraId="6C3C8ADA" w14:textId="50007E6A" w:rsidR="000C11B5" w:rsidRPr="000C11B5" w:rsidRDefault="000C11B5" w:rsidP="000C11B5">
      <w:pPr>
        <w:ind w:left="142" w:hanging="142"/>
        <w:rPr>
          <w:rFonts w:ascii="Arial" w:hAnsi="Arial" w:cs="Arial"/>
          <w:b/>
          <w:sz w:val="22"/>
          <w:szCs w:val="22"/>
          <w:lang w:val="es-PE"/>
        </w:rPr>
      </w:pPr>
      <w:r w:rsidRPr="000C11B5">
        <w:rPr>
          <w:rFonts w:ascii="Arial" w:hAnsi="Arial" w:cs="Arial"/>
          <w:b/>
          <w:sz w:val="22"/>
          <w:szCs w:val="22"/>
          <w:lang w:val="es-PE"/>
        </w:rPr>
        <w:t>Figura 8.</w:t>
      </w:r>
    </w:p>
    <w:p w14:paraId="689424AC" w14:textId="102851DF" w:rsidR="000C11B5" w:rsidRPr="000C11B5" w:rsidRDefault="000C11B5" w:rsidP="000C11B5">
      <w:pPr>
        <w:rPr>
          <w:rFonts w:ascii="Arial" w:hAnsi="Arial" w:cs="Arial"/>
          <w:bCs/>
          <w:i/>
          <w:iCs/>
          <w:sz w:val="22"/>
          <w:szCs w:val="22"/>
          <w:lang w:val="es-PE"/>
        </w:rPr>
      </w:pPr>
      <w:r w:rsidRPr="000C11B5">
        <w:rPr>
          <w:rFonts w:ascii="Arial" w:hAnsi="Arial" w:cs="Arial"/>
          <w:bCs/>
          <w:i/>
          <w:iCs/>
          <w:sz w:val="22"/>
          <w:szCs w:val="22"/>
          <w:lang w:val="es-PE"/>
        </w:rPr>
        <w:t xml:space="preserve">Comisionamiento de </w:t>
      </w:r>
      <w:r>
        <w:rPr>
          <w:rFonts w:ascii="Arial" w:hAnsi="Arial" w:cs="Arial"/>
          <w:bCs/>
          <w:i/>
          <w:iCs/>
          <w:sz w:val="22"/>
          <w:szCs w:val="22"/>
          <w:lang w:val="es-PE"/>
        </w:rPr>
        <w:t>estación de chancado en Lima (IROC), realizando pruebas de control remoto con el apoyo del equipo en mina. Probando respuesta de las cámaras y pica rocas con el joystick de la estación en Lima.</w:t>
      </w:r>
    </w:p>
    <w:p w14:paraId="05B99C26" w14:textId="21ED3EFC" w:rsidR="00EB414C" w:rsidRDefault="000C11B5">
      <w:pPr>
        <w:rPr>
          <w:rFonts w:ascii="Arial" w:hAnsi="Arial" w:cs="Arial"/>
          <w:bCs/>
          <w:sz w:val="22"/>
          <w:szCs w:val="22"/>
          <w:lang w:val="es-PE"/>
        </w:rPr>
      </w:pPr>
      <w:r>
        <w:rPr>
          <w:rFonts w:ascii="Arial" w:hAnsi="Arial" w:cs="Arial"/>
          <w:bCs/>
          <w:sz w:val="22"/>
          <w:szCs w:val="22"/>
          <w:lang w:val="es-PE"/>
        </w:rPr>
        <w:t>Fuente: Elaboración propia</w:t>
      </w:r>
      <w:r w:rsidR="00EB414C">
        <w:rPr>
          <w:rFonts w:ascii="Arial" w:hAnsi="Arial" w:cs="Arial"/>
          <w:bCs/>
          <w:sz w:val="22"/>
          <w:szCs w:val="22"/>
          <w:lang w:val="es-PE"/>
        </w:rPr>
        <w:br w:type="page"/>
      </w:r>
    </w:p>
    <w:p w14:paraId="1697A9BC" w14:textId="77777777" w:rsidR="00EB414C" w:rsidRDefault="00EB414C" w:rsidP="00EB414C">
      <w:pPr>
        <w:ind w:left="142" w:hanging="142"/>
        <w:jc w:val="center"/>
        <w:rPr>
          <w:rFonts w:ascii="Arial" w:hAnsi="Arial" w:cs="Arial"/>
          <w:bCs/>
          <w:sz w:val="22"/>
          <w:szCs w:val="22"/>
          <w:lang w:val="es-PE"/>
        </w:rPr>
      </w:pPr>
      <w:r>
        <w:rPr>
          <w:noProof/>
        </w:rPr>
        <w:lastRenderedPageBreak/>
        <w:drawing>
          <wp:inline distT="0" distB="0" distL="0" distR="0" wp14:anchorId="1693B035" wp14:editId="74EAEACD">
            <wp:extent cx="2721645" cy="4838700"/>
            <wp:effectExtent l="0" t="0" r="2540" b="0"/>
            <wp:docPr id="1560837759" name="Picture 3" descr="A person wearing a hard hat and orange jumpsu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0837759" name="Picture 3" descr="A person wearing a hard hat and orange jumpsuit&#10;&#10;AI-generated content may be incorrect."/>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36096" cy="4864392"/>
                    </a:xfrm>
                    <a:prstGeom prst="rect">
                      <a:avLst/>
                    </a:prstGeom>
                    <a:noFill/>
                    <a:ln>
                      <a:noFill/>
                    </a:ln>
                  </pic:spPr>
                </pic:pic>
              </a:graphicData>
            </a:graphic>
          </wp:inline>
        </w:drawing>
      </w:r>
    </w:p>
    <w:p w14:paraId="79C741BC" w14:textId="4C087FD0" w:rsidR="000C11B5" w:rsidRPr="000C11B5" w:rsidRDefault="000C11B5" w:rsidP="000C11B5">
      <w:pPr>
        <w:ind w:left="142" w:hanging="142"/>
        <w:rPr>
          <w:rFonts w:ascii="Arial" w:hAnsi="Arial" w:cs="Arial"/>
          <w:b/>
          <w:sz w:val="22"/>
          <w:szCs w:val="22"/>
          <w:lang w:val="es-PE"/>
        </w:rPr>
      </w:pPr>
      <w:r w:rsidRPr="000C11B5">
        <w:rPr>
          <w:rFonts w:ascii="Arial" w:hAnsi="Arial" w:cs="Arial"/>
          <w:b/>
          <w:sz w:val="22"/>
          <w:szCs w:val="22"/>
          <w:lang w:val="es-PE"/>
        </w:rPr>
        <w:t xml:space="preserve">Figura </w:t>
      </w:r>
      <w:r>
        <w:rPr>
          <w:rFonts w:ascii="Arial" w:hAnsi="Arial" w:cs="Arial"/>
          <w:b/>
          <w:sz w:val="22"/>
          <w:szCs w:val="22"/>
          <w:lang w:val="es-PE"/>
        </w:rPr>
        <w:t>9</w:t>
      </w:r>
      <w:r w:rsidRPr="000C11B5">
        <w:rPr>
          <w:rFonts w:ascii="Arial" w:hAnsi="Arial" w:cs="Arial"/>
          <w:b/>
          <w:sz w:val="22"/>
          <w:szCs w:val="22"/>
          <w:lang w:val="es-PE"/>
        </w:rPr>
        <w:t>.</w:t>
      </w:r>
    </w:p>
    <w:p w14:paraId="6C31BE8F" w14:textId="1560A409" w:rsidR="000C11B5" w:rsidRPr="000C11B5" w:rsidRDefault="000C11B5" w:rsidP="000C11B5">
      <w:pPr>
        <w:rPr>
          <w:rFonts w:ascii="Arial" w:hAnsi="Arial" w:cs="Arial"/>
          <w:bCs/>
          <w:i/>
          <w:iCs/>
          <w:sz w:val="22"/>
          <w:szCs w:val="22"/>
          <w:lang w:val="es-PE"/>
        </w:rPr>
      </w:pPr>
      <w:r w:rsidRPr="000C11B5">
        <w:rPr>
          <w:rFonts w:ascii="Arial" w:hAnsi="Arial" w:cs="Arial"/>
          <w:bCs/>
          <w:i/>
          <w:iCs/>
          <w:sz w:val="22"/>
          <w:szCs w:val="22"/>
          <w:lang w:val="es-PE"/>
        </w:rPr>
        <w:t>Comisionamiento de</w:t>
      </w:r>
      <w:r>
        <w:rPr>
          <w:rFonts w:ascii="Arial" w:hAnsi="Arial" w:cs="Arial"/>
          <w:bCs/>
          <w:i/>
          <w:iCs/>
          <w:sz w:val="22"/>
          <w:szCs w:val="22"/>
          <w:lang w:val="es-PE"/>
        </w:rPr>
        <w:t xml:space="preserve">l </w:t>
      </w:r>
      <w:proofErr w:type="spellStart"/>
      <w:r>
        <w:rPr>
          <w:rFonts w:ascii="Arial" w:hAnsi="Arial" w:cs="Arial"/>
          <w:bCs/>
          <w:i/>
          <w:iCs/>
          <w:sz w:val="22"/>
          <w:szCs w:val="22"/>
          <w:lang w:val="es-PE"/>
        </w:rPr>
        <w:t>joytstick</w:t>
      </w:r>
      <w:proofErr w:type="spellEnd"/>
      <w:r>
        <w:rPr>
          <w:rFonts w:ascii="Arial" w:hAnsi="Arial" w:cs="Arial"/>
          <w:bCs/>
          <w:i/>
          <w:iCs/>
          <w:sz w:val="22"/>
          <w:szCs w:val="22"/>
          <w:lang w:val="es-PE"/>
        </w:rPr>
        <w:t xml:space="preserve"> en mina, rea</w:t>
      </w:r>
      <w:r>
        <w:rPr>
          <w:rFonts w:ascii="Arial" w:hAnsi="Arial" w:cs="Arial"/>
          <w:bCs/>
          <w:i/>
          <w:iCs/>
          <w:sz w:val="22"/>
          <w:szCs w:val="22"/>
          <w:lang w:val="es-PE"/>
        </w:rPr>
        <w:t xml:space="preserve">lizando pruebas de control </w:t>
      </w:r>
      <w:r>
        <w:rPr>
          <w:rFonts w:ascii="Arial" w:hAnsi="Arial" w:cs="Arial"/>
          <w:bCs/>
          <w:i/>
          <w:iCs/>
          <w:sz w:val="22"/>
          <w:szCs w:val="22"/>
          <w:lang w:val="es-PE"/>
        </w:rPr>
        <w:t>local.</w:t>
      </w:r>
    </w:p>
    <w:p w14:paraId="5A37A096" w14:textId="4B685821" w:rsidR="00EB414C" w:rsidRDefault="000C11B5" w:rsidP="000C11B5">
      <w:pPr>
        <w:rPr>
          <w:rFonts w:ascii="Arial" w:hAnsi="Arial" w:cs="Arial"/>
          <w:bCs/>
          <w:sz w:val="22"/>
          <w:szCs w:val="22"/>
          <w:lang w:val="es-PE"/>
        </w:rPr>
      </w:pPr>
      <w:r>
        <w:rPr>
          <w:rFonts w:ascii="Arial" w:hAnsi="Arial" w:cs="Arial"/>
          <w:bCs/>
          <w:sz w:val="22"/>
          <w:szCs w:val="22"/>
          <w:lang w:val="es-PE"/>
        </w:rPr>
        <w:t>Fuente: Elaboración propia</w:t>
      </w:r>
    </w:p>
    <w:p w14:paraId="79D5B741" w14:textId="77777777" w:rsidR="000C11B5" w:rsidRDefault="000C11B5" w:rsidP="000C11B5">
      <w:pPr>
        <w:rPr>
          <w:rFonts w:ascii="Arial" w:hAnsi="Arial" w:cs="Arial"/>
          <w:bCs/>
          <w:sz w:val="22"/>
          <w:szCs w:val="22"/>
          <w:lang w:val="es-PE"/>
        </w:rPr>
      </w:pPr>
    </w:p>
    <w:p w14:paraId="7DC90050" w14:textId="77777777" w:rsidR="00EB414C" w:rsidRDefault="00EB414C" w:rsidP="00EB414C">
      <w:pPr>
        <w:ind w:left="142" w:hanging="142"/>
        <w:jc w:val="center"/>
        <w:rPr>
          <w:rFonts w:ascii="Arial" w:hAnsi="Arial" w:cs="Arial"/>
          <w:bCs/>
          <w:sz w:val="22"/>
          <w:szCs w:val="22"/>
          <w:lang w:val="es-PE"/>
        </w:rPr>
      </w:pPr>
      <w:r>
        <w:rPr>
          <w:noProof/>
        </w:rPr>
        <w:drawing>
          <wp:inline distT="0" distB="0" distL="0" distR="0" wp14:anchorId="76E8ABA9" wp14:editId="3413C149">
            <wp:extent cx="5154930" cy="2898375"/>
            <wp:effectExtent l="0" t="0" r="7620" b="0"/>
            <wp:docPr id="160534252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342521" name="Picture 1" descr="A screenshot of a computer&#10;&#10;AI-generated content may be incorrect."/>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35310" cy="2943569"/>
                    </a:xfrm>
                    <a:prstGeom prst="rect">
                      <a:avLst/>
                    </a:prstGeom>
                    <a:noFill/>
                    <a:ln>
                      <a:noFill/>
                    </a:ln>
                  </pic:spPr>
                </pic:pic>
              </a:graphicData>
            </a:graphic>
          </wp:inline>
        </w:drawing>
      </w:r>
    </w:p>
    <w:p w14:paraId="75FA00D1" w14:textId="0941B9D6" w:rsidR="000C11B5" w:rsidRPr="000C11B5" w:rsidRDefault="000C11B5" w:rsidP="000C11B5">
      <w:pPr>
        <w:ind w:left="142" w:hanging="142"/>
        <w:rPr>
          <w:rFonts w:ascii="Arial" w:hAnsi="Arial" w:cs="Arial"/>
          <w:b/>
          <w:sz w:val="22"/>
          <w:szCs w:val="22"/>
          <w:lang w:val="es-PE"/>
        </w:rPr>
      </w:pPr>
      <w:r w:rsidRPr="000C11B5">
        <w:rPr>
          <w:rFonts w:ascii="Arial" w:hAnsi="Arial" w:cs="Arial"/>
          <w:b/>
          <w:sz w:val="22"/>
          <w:szCs w:val="22"/>
          <w:lang w:val="es-PE"/>
        </w:rPr>
        <w:t xml:space="preserve">Figura </w:t>
      </w:r>
      <w:r>
        <w:rPr>
          <w:rFonts w:ascii="Arial" w:hAnsi="Arial" w:cs="Arial"/>
          <w:b/>
          <w:sz w:val="22"/>
          <w:szCs w:val="22"/>
          <w:lang w:val="es-PE"/>
        </w:rPr>
        <w:t>10</w:t>
      </w:r>
      <w:r w:rsidRPr="000C11B5">
        <w:rPr>
          <w:rFonts w:ascii="Arial" w:hAnsi="Arial" w:cs="Arial"/>
          <w:b/>
          <w:sz w:val="22"/>
          <w:szCs w:val="22"/>
          <w:lang w:val="es-PE"/>
        </w:rPr>
        <w:t>.</w:t>
      </w:r>
    </w:p>
    <w:p w14:paraId="12FE3B6E" w14:textId="0620D609" w:rsidR="000C11B5" w:rsidRPr="000C11B5" w:rsidRDefault="000C11B5" w:rsidP="000C11B5">
      <w:pPr>
        <w:rPr>
          <w:rFonts w:ascii="Arial" w:hAnsi="Arial" w:cs="Arial"/>
          <w:bCs/>
          <w:i/>
          <w:iCs/>
          <w:sz w:val="22"/>
          <w:szCs w:val="22"/>
          <w:lang w:val="es-PE"/>
        </w:rPr>
      </w:pPr>
      <w:r>
        <w:rPr>
          <w:rFonts w:ascii="Arial" w:hAnsi="Arial" w:cs="Arial"/>
          <w:bCs/>
          <w:i/>
          <w:iCs/>
          <w:sz w:val="22"/>
          <w:szCs w:val="22"/>
          <w:lang w:val="es-PE"/>
        </w:rPr>
        <w:t xml:space="preserve">Primera operación remota </w:t>
      </w:r>
      <w:proofErr w:type="gramStart"/>
      <w:r>
        <w:rPr>
          <w:rFonts w:ascii="Arial" w:hAnsi="Arial" w:cs="Arial"/>
          <w:bCs/>
          <w:i/>
          <w:iCs/>
          <w:sz w:val="22"/>
          <w:szCs w:val="22"/>
          <w:lang w:val="es-PE"/>
        </w:rPr>
        <w:t>del pica</w:t>
      </w:r>
      <w:proofErr w:type="gramEnd"/>
      <w:r>
        <w:rPr>
          <w:rFonts w:ascii="Arial" w:hAnsi="Arial" w:cs="Arial"/>
          <w:bCs/>
          <w:i/>
          <w:iCs/>
          <w:sz w:val="22"/>
          <w:szCs w:val="22"/>
          <w:lang w:val="es-PE"/>
        </w:rPr>
        <w:t xml:space="preserve"> rocas haciendo uso de las cámaras y joystick de la estación de chancado en Lima (vista desde Lima)</w:t>
      </w:r>
      <w:r>
        <w:rPr>
          <w:rFonts w:ascii="Arial" w:hAnsi="Arial" w:cs="Arial"/>
          <w:bCs/>
          <w:i/>
          <w:iCs/>
          <w:sz w:val="22"/>
          <w:szCs w:val="22"/>
          <w:lang w:val="es-PE"/>
        </w:rPr>
        <w:t>.</w:t>
      </w:r>
    </w:p>
    <w:p w14:paraId="3E3A94D9" w14:textId="77777777" w:rsidR="000C11B5" w:rsidRDefault="000C11B5" w:rsidP="000C11B5">
      <w:pPr>
        <w:rPr>
          <w:rFonts w:ascii="Arial" w:hAnsi="Arial" w:cs="Arial"/>
          <w:bCs/>
          <w:sz w:val="22"/>
          <w:szCs w:val="22"/>
          <w:lang w:val="es-PE"/>
        </w:rPr>
      </w:pPr>
      <w:r>
        <w:rPr>
          <w:rFonts w:ascii="Arial" w:hAnsi="Arial" w:cs="Arial"/>
          <w:bCs/>
          <w:sz w:val="22"/>
          <w:szCs w:val="22"/>
          <w:lang w:val="es-PE"/>
        </w:rPr>
        <w:t>Fuente: Elaboración propia</w:t>
      </w:r>
    </w:p>
    <w:p w14:paraId="4FA11600" w14:textId="3D6F681D" w:rsidR="00EB414C" w:rsidRDefault="00EB414C">
      <w:pPr>
        <w:rPr>
          <w:rFonts w:ascii="Arial" w:hAnsi="Arial" w:cs="Arial"/>
          <w:bCs/>
          <w:sz w:val="22"/>
          <w:szCs w:val="22"/>
          <w:lang w:val="es-PE"/>
        </w:rPr>
      </w:pPr>
    </w:p>
    <w:p w14:paraId="3EF7BB9F" w14:textId="231DF733" w:rsidR="00F77E55" w:rsidRDefault="00EB414C" w:rsidP="00EB414C">
      <w:pPr>
        <w:ind w:left="142" w:hanging="142"/>
        <w:jc w:val="center"/>
        <w:rPr>
          <w:rFonts w:ascii="Arial" w:hAnsi="Arial" w:cs="Arial"/>
          <w:bCs/>
          <w:sz w:val="22"/>
          <w:szCs w:val="22"/>
          <w:lang w:val="es-PE"/>
        </w:rPr>
      </w:pPr>
      <w:r>
        <w:rPr>
          <w:noProof/>
        </w:rPr>
        <w:lastRenderedPageBreak/>
        <w:drawing>
          <wp:inline distT="0" distB="0" distL="0" distR="0" wp14:anchorId="3ADBA118" wp14:editId="71D5D9DC">
            <wp:extent cx="3025956" cy="5379720"/>
            <wp:effectExtent l="0" t="0" r="3175" b="0"/>
            <wp:docPr id="1225959190" name="Picture 2" descr="A yellow construction machine on a platfor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959190" name="Picture 2" descr="A yellow construction machine on a platform&#10;&#10;AI-generated content may be incorrect."/>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029396" cy="5385836"/>
                    </a:xfrm>
                    <a:prstGeom prst="rect">
                      <a:avLst/>
                    </a:prstGeom>
                    <a:noFill/>
                    <a:ln>
                      <a:noFill/>
                    </a:ln>
                  </pic:spPr>
                </pic:pic>
              </a:graphicData>
            </a:graphic>
          </wp:inline>
        </w:drawing>
      </w:r>
    </w:p>
    <w:p w14:paraId="21C04690" w14:textId="626F2040" w:rsidR="000C11B5" w:rsidRPr="000C11B5" w:rsidRDefault="000C11B5" w:rsidP="000C11B5">
      <w:pPr>
        <w:ind w:left="142" w:hanging="142"/>
        <w:rPr>
          <w:rFonts w:ascii="Arial" w:hAnsi="Arial" w:cs="Arial"/>
          <w:b/>
          <w:sz w:val="22"/>
          <w:szCs w:val="22"/>
          <w:lang w:val="es-PE"/>
        </w:rPr>
      </w:pPr>
      <w:r w:rsidRPr="000C11B5">
        <w:rPr>
          <w:rFonts w:ascii="Arial" w:hAnsi="Arial" w:cs="Arial"/>
          <w:b/>
          <w:sz w:val="22"/>
          <w:szCs w:val="22"/>
          <w:lang w:val="es-PE"/>
        </w:rPr>
        <w:t xml:space="preserve">Figura </w:t>
      </w:r>
      <w:r>
        <w:rPr>
          <w:rFonts w:ascii="Arial" w:hAnsi="Arial" w:cs="Arial"/>
          <w:b/>
          <w:sz w:val="22"/>
          <w:szCs w:val="22"/>
          <w:lang w:val="es-PE"/>
        </w:rPr>
        <w:t>11</w:t>
      </w:r>
      <w:r w:rsidRPr="000C11B5">
        <w:rPr>
          <w:rFonts w:ascii="Arial" w:hAnsi="Arial" w:cs="Arial"/>
          <w:b/>
          <w:sz w:val="22"/>
          <w:szCs w:val="22"/>
          <w:lang w:val="es-PE"/>
        </w:rPr>
        <w:t>.</w:t>
      </w:r>
    </w:p>
    <w:p w14:paraId="3E9DBE5E" w14:textId="1D7C1D9D" w:rsidR="000C11B5" w:rsidRPr="000C11B5" w:rsidRDefault="000C11B5" w:rsidP="000C11B5">
      <w:pPr>
        <w:rPr>
          <w:rFonts w:ascii="Arial" w:hAnsi="Arial" w:cs="Arial"/>
          <w:bCs/>
          <w:i/>
          <w:iCs/>
          <w:sz w:val="22"/>
          <w:szCs w:val="22"/>
          <w:lang w:val="es-PE"/>
        </w:rPr>
      </w:pPr>
      <w:r>
        <w:rPr>
          <w:rFonts w:ascii="Arial" w:hAnsi="Arial" w:cs="Arial"/>
          <w:bCs/>
          <w:i/>
          <w:iCs/>
          <w:sz w:val="22"/>
          <w:szCs w:val="22"/>
          <w:lang w:val="es-PE"/>
        </w:rPr>
        <w:t xml:space="preserve">Primera operación remota </w:t>
      </w:r>
      <w:proofErr w:type="gramStart"/>
      <w:r>
        <w:rPr>
          <w:rFonts w:ascii="Arial" w:hAnsi="Arial" w:cs="Arial"/>
          <w:bCs/>
          <w:i/>
          <w:iCs/>
          <w:sz w:val="22"/>
          <w:szCs w:val="22"/>
          <w:lang w:val="es-PE"/>
        </w:rPr>
        <w:t>del pica</w:t>
      </w:r>
      <w:proofErr w:type="gramEnd"/>
      <w:r>
        <w:rPr>
          <w:rFonts w:ascii="Arial" w:hAnsi="Arial" w:cs="Arial"/>
          <w:bCs/>
          <w:i/>
          <w:iCs/>
          <w:sz w:val="22"/>
          <w:szCs w:val="22"/>
          <w:lang w:val="es-PE"/>
        </w:rPr>
        <w:t xml:space="preserve"> rocas haciendo uso de las cámaras y joystick de la estación de chancado en Lima (vista desde </w:t>
      </w:r>
      <w:r>
        <w:rPr>
          <w:rFonts w:ascii="Arial" w:hAnsi="Arial" w:cs="Arial"/>
          <w:bCs/>
          <w:i/>
          <w:iCs/>
          <w:sz w:val="22"/>
          <w:szCs w:val="22"/>
          <w:lang w:val="es-PE"/>
        </w:rPr>
        <w:t>mina</w:t>
      </w:r>
      <w:r>
        <w:rPr>
          <w:rFonts w:ascii="Arial" w:hAnsi="Arial" w:cs="Arial"/>
          <w:bCs/>
          <w:i/>
          <w:iCs/>
          <w:sz w:val="22"/>
          <w:szCs w:val="22"/>
          <w:lang w:val="es-PE"/>
        </w:rPr>
        <w:t>).</w:t>
      </w:r>
    </w:p>
    <w:p w14:paraId="3E0C92AE" w14:textId="77777777" w:rsidR="000C11B5" w:rsidRDefault="000C11B5" w:rsidP="000C11B5">
      <w:pPr>
        <w:rPr>
          <w:rFonts w:ascii="Arial" w:hAnsi="Arial" w:cs="Arial"/>
          <w:bCs/>
          <w:sz w:val="22"/>
          <w:szCs w:val="22"/>
          <w:lang w:val="es-PE"/>
        </w:rPr>
      </w:pPr>
      <w:r>
        <w:rPr>
          <w:rFonts w:ascii="Arial" w:hAnsi="Arial" w:cs="Arial"/>
          <w:bCs/>
          <w:sz w:val="22"/>
          <w:szCs w:val="22"/>
          <w:lang w:val="es-PE"/>
        </w:rPr>
        <w:t>Fuente: Elaboración propia</w:t>
      </w:r>
    </w:p>
    <w:p w14:paraId="2F7E77A2" w14:textId="77777777" w:rsidR="000C11B5" w:rsidRDefault="000C11B5" w:rsidP="000C11B5">
      <w:pPr>
        <w:ind w:left="142" w:hanging="142"/>
        <w:rPr>
          <w:rFonts w:ascii="Arial" w:hAnsi="Arial" w:cs="Arial"/>
          <w:bCs/>
          <w:sz w:val="22"/>
          <w:szCs w:val="22"/>
          <w:lang w:val="es-PE"/>
        </w:rPr>
      </w:pPr>
    </w:p>
    <w:p w14:paraId="445F3573" w14:textId="77777777" w:rsidR="00F77E55" w:rsidRDefault="00F77E55" w:rsidP="00DF7695">
      <w:pPr>
        <w:ind w:left="142" w:hanging="142"/>
        <w:jc w:val="both"/>
        <w:rPr>
          <w:rFonts w:ascii="Arial" w:hAnsi="Arial" w:cs="Arial"/>
          <w:bCs/>
          <w:sz w:val="22"/>
          <w:szCs w:val="22"/>
          <w:lang w:val="es-PE"/>
        </w:rPr>
      </w:pPr>
    </w:p>
    <w:p w14:paraId="51A6A193" w14:textId="0101D93D" w:rsidR="001A7A46" w:rsidRPr="00F77E55" w:rsidRDefault="00F77E55" w:rsidP="00F77E55">
      <w:pPr>
        <w:jc w:val="both"/>
        <w:rPr>
          <w:rFonts w:ascii="Arial" w:hAnsi="Arial" w:cs="Arial"/>
          <w:b/>
          <w:bCs/>
          <w:sz w:val="22"/>
          <w:szCs w:val="22"/>
          <w:lang w:val="es-PE"/>
        </w:rPr>
      </w:pPr>
      <w:r w:rsidRPr="00F77E55">
        <w:rPr>
          <w:rFonts w:ascii="Arial" w:hAnsi="Arial" w:cs="Arial"/>
          <w:b/>
          <w:bCs/>
          <w:sz w:val="22"/>
          <w:szCs w:val="22"/>
          <w:lang w:val="es-PE"/>
        </w:rPr>
        <w:t>9. Videos</w:t>
      </w:r>
    </w:p>
    <w:p w14:paraId="59BBF821" w14:textId="77777777" w:rsidR="005E22E8" w:rsidRDefault="005E22E8">
      <w:pPr>
        <w:rPr>
          <w:rFonts w:ascii="Arial" w:hAnsi="Arial" w:cs="Arial"/>
          <w:bCs/>
          <w:sz w:val="22"/>
          <w:szCs w:val="22"/>
          <w:lang w:val="es-PE"/>
        </w:rPr>
      </w:pPr>
    </w:p>
    <w:p w14:paraId="7A62C61E" w14:textId="3C6FC486" w:rsidR="00714A84" w:rsidRDefault="005E22E8">
      <w:pPr>
        <w:rPr>
          <w:rFonts w:ascii="Arial" w:hAnsi="Arial" w:cs="Arial"/>
          <w:bCs/>
          <w:sz w:val="22"/>
          <w:szCs w:val="22"/>
          <w:lang w:val="es-PE"/>
        </w:rPr>
      </w:pPr>
      <w:r w:rsidRPr="005E22E8">
        <w:rPr>
          <w:rFonts w:ascii="Arial" w:hAnsi="Arial" w:cs="Arial"/>
          <w:bCs/>
          <w:sz w:val="22"/>
          <w:szCs w:val="22"/>
          <w:lang w:val="es-PE"/>
        </w:rPr>
        <w:t>Video</w:t>
      </w:r>
      <w:r w:rsidR="00690796">
        <w:rPr>
          <w:rFonts w:ascii="Arial" w:hAnsi="Arial" w:cs="Arial"/>
          <w:bCs/>
          <w:sz w:val="22"/>
          <w:szCs w:val="22"/>
          <w:lang w:val="es-PE"/>
        </w:rPr>
        <w:t xml:space="preserve"> 1</w:t>
      </w:r>
      <w:r w:rsidRPr="005E22E8">
        <w:rPr>
          <w:rFonts w:ascii="Arial" w:hAnsi="Arial" w:cs="Arial"/>
          <w:bCs/>
          <w:sz w:val="22"/>
          <w:szCs w:val="22"/>
          <w:lang w:val="es-PE"/>
        </w:rPr>
        <w:t xml:space="preserve"> </w:t>
      </w:r>
      <w:r>
        <w:rPr>
          <w:rFonts w:ascii="Arial" w:hAnsi="Arial" w:cs="Arial"/>
          <w:bCs/>
          <w:sz w:val="22"/>
          <w:szCs w:val="22"/>
          <w:lang w:val="es-PE"/>
        </w:rPr>
        <w:t>–</w:t>
      </w:r>
      <w:r w:rsidRPr="005E22E8">
        <w:rPr>
          <w:rFonts w:ascii="Arial" w:hAnsi="Arial" w:cs="Arial"/>
          <w:bCs/>
          <w:sz w:val="22"/>
          <w:szCs w:val="22"/>
          <w:lang w:val="es-PE"/>
        </w:rPr>
        <w:t xml:space="preserve"> </w:t>
      </w:r>
      <w:r>
        <w:rPr>
          <w:rFonts w:ascii="Arial" w:hAnsi="Arial" w:cs="Arial"/>
          <w:bCs/>
          <w:sz w:val="22"/>
          <w:szCs w:val="22"/>
          <w:lang w:val="es-PE"/>
        </w:rPr>
        <w:t>Primera percusión</w:t>
      </w:r>
      <w:r w:rsidR="00690796">
        <w:rPr>
          <w:rFonts w:ascii="Arial" w:hAnsi="Arial" w:cs="Arial"/>
          <w:bCs/>
          <w:sz w:val="22"/>
          <w:szCs w:val="22"/>
          <w:lang w:val="es-PE"/>
        </w:rPr>
        <w:t xml:space="preserve"> remota</w:t>
      </w:r>
      <w:r>
        <w:rPr>
          <w:rFonts w:ascii="Arial" w:hAnsi="Arial" w:cs="Arial"/>
          <w:bCs/>
          <w:sz w:val="22"/>
          <w:szCs w:val="22"/>
          <w:lang w:val="es-PE"/>
        </w:rPr>
        <w:t xml:space="preserve"> de martillo: </w:t>
      </w:r>
      <w:r w:rsidR="00690796" w:rsidRPr="005E22E8">
        <w:rPr>
          <w:rFonts w:ascii="Arial" w:hAnsi="Arial" w:cs="Arial"/>
          <w:bCs/>
          <w:sz w:val="22"/>
          <w:szCs w:val="22"/>
          <w:lang w:val="es-PE"/>
        </w:rPr>
        <w:t>https://drive.google.com/file/d/1xdzXZj_lARFlTnY61wyD51nEqyMHtieS/view?usp=sharing</w:t>
      </w:r>
      <w:r>
        <w:rPr>
          <w:rFonts w:ascii="Arial" w:hAnsi="Arial" w:cs="Arial"/>
          <w:bCs/>
          <w:sz w:val="22"/>
          <w:szCs w:val="22"/>
          <w:lang w:val="es-PE"/>
        </w:rPr>
        <w:t xml:space="preserve"> </w:t>
      </w:r>
    </w:p>
    <w:p w14:paraId="44741761" w14:textId="1420CA46" w:rsidR="00690796" w:rsidRDefault="00690796">
      <w:pPr>
        <w:rPr>
          <w:rFonts w:ascii="Arial" w:hAnsi="Arial" w:cs="Arial"/>
          <w:bCs/>
          <w:sz w:val="22"/>
          <w:szCs w:val="22"/>
          <w:lang w:val="es-PE"/>
        </w:rPr>
      </w:pPr>
      <w:r>
        <w:rPr>
          <w:rFonts w:ascii="Arial" w:hAnsi="Arial" w:cs="Arial"/>
          <w:bCs/>
          <w:sz w:val="22"/>
          <w:szCs w:val="22"/>
          <w:lang w:val="es-PE"/>
        </w:rPr>
        <w:t xml:space="preserve">Video 2 – Pruebas de desplazamiento pica rocas operado desde Lima: </w:t>
      </w:r>
      <w:r w:rsidRPr="005E22E8">
        <w:rPr>
          <w:rFonts w:ascii="Arial" w:hAnsi="Arial" w:cs="Arial"/>
          <w:bCs/>
          <w:sz w:val="22"/>
          <w:szCs w:val="22"/>
          <w:lang w:val="es-PE"/>
        </w:rPr>
        <w:t>https://drive.google.com/file/d/1rf_7ijiR8-YLeSPq-cImb633gSRe92a1/view?usp=sharing</w:t>
      </w:r>
    </w:p>
    <w:p w14:paraId="69034A69" w14:textId="39555C56" w:rsidR="00690796" w:rsidRDefault="00690796">
      <w:pPr>
        <w:rPr>
          <w:rFonts w:ascii="Arial" w:hAnsi="Arial" w:cs="Arial"/>
          <w:bCs/>
          <w:sz w:val="22"/>
          <w:szCs w:val="22"/>
          <w:lang w:val="es-PE"/>
        </w:rPr>
      </w:pPr>
      <w:r>
        <w:rPr>
          <w:rFonts w:ascii="Arial" w:hAnsi="Arial" w:cs="Arial"/>
          <w:bCs/>
          <w:sz w:val="22"/>
          <w:szCs w:val="22"/>
          <w:lang w:val="es-PE"/>
        </w:rPr>
        <w:t xml:space="preserve">Video 3 – Primera operación remota de pica rocas (vista desde Lima): </w:t>
      </w:r>
      <w:r w:rsidRPr="005E22E8">
        <w:rPr>
          <w:rFonts w:ascii="Arial" w:hAnsi="Arial" w:cs="Arial"/>
          <w:bCs/>
          <w:sz w:val="22"/>
          <w:szCs w:val="22"/>
          <w:lang w:val="es-PE"/>
        </w:rPr>
        <w:t>https://drive.google.com/file/d/1YPGdWzXLTBNa9kf4ipaIseWmFZVVF3uN/view?usp=sharing</w:t>
      </w:r>
    </w:p>
    <w:p w14:paraId="2A830F6B" w14:textId="08B8CC04" w:rsidR="00690796" w:rsidRDefault="00690796">
      <w:pPr>
        <w:rPr>
          <w:rFonts w:ascii="Arial" w:hAnsi="Arial" w:cs="Arial"/>
          <w:bCs/>
          <w:sz w:val="22"/>
          <w:szCs w:val="22"/>
          <w:lang w:val="es-PE"/>
        </w:rPr>
      </w:pPr>
      <w:r>
        <w:rPr>
          <w:rFonts w:ascii="Arial" w:hAnsi="Arial" w:cs="Arial"/>
          <w:bCs/>
          <w:sz w:val="22"/>
          <w:szCs w:val="22"/>
          <w:lang w:val="es-PE"/>
        </w:rPr>
        <w:t xml:space="preserve">Video 4 – </w:t>
      </w:r>
      <w:r>
        <w:rPr>
          <w:rFonts w:ascii="Arial" w:hAnsi="Arial" w:cs="Arial"/>
          <w:bCs/>
          <w:sz w:val="22"/>
          <w:szCs w:val="22"/>
          <w:lang w:val="es-PE"/>
        </w:rPr>
        <w:t xml:space="preserve">Primera operación remota de pica rocas (vista desde </w:t>
      </w:r>
      <w:r>
        <w:rPr>
          <w:rFonts w:ascii="Arial" w:hAnsi="Arial" w:cs="Arial"/>
          <w:bCs/>
          <w:sz w:val="22"/>
          <w:szCs w:val="22"/>
          <w:lang w:val="es-PE"/>
        </w:rPr>
        <w:t>mina</w:t>
      </w:r>
      <w:r>
        <w:rPr>
          <w:rFonts w:ascii="Arial" w:hAnsi="Arial" w:cs="Arial"/>
          <w:bCs/>
          <w:sz w:val="22"/>
          <w:szCs w:val="22"/>
          <w:lang w:val="es-PE"/>
        </w:rPr>
        <w:t>):</w:t>
      </w:r>
      <w:r>
        <w:rPr>
          <w:rFonts w:ascii="Arial" w:hAnsi="Arial" w:cs="Arial"/>
          <w:bCs/>
          <w:sz w:val="22"/>
          <w:szCs w:val="22"/>
          <w:lang w:val="es-PE"/>
        </w:rPr>
        <w:t xml:space="preserve"> </w:t>
      </w:r>
      <w:r w:rsidRPr="005E22E8">
        <w:rPr>
          <w:rFonts w:ascii="Arial" w:hAnsi="Arial" w:cs="Arial"/>
          <w:bCs/>
          <w:sz w:val="22"/>
          <w:szCs w:val="22"/>
          <w:lang w:val="es-PE"/>
        </w:rPr>
        <w:t>https://drive.google.com/file/d/1mXKnI9T-R61UFGsW6S25VuR78SqDE2n8/view?usp=sharing</w:t>
      </w:r>
    </w:p>
    <w:p w14:paraId="6A19F0B6" w14:textId="77777777" w:rsidR="00714A84" w:rsidRDefault="00714A84" w:rsidP="00FD5DFA">
      <w:pPr>
        <w:widowControl w:val="0"/>
        <w:autoSpaceDE w:val="0"/>
        <w:autoSpaceDN w:val="0"/>
        <w:adjustRightInd w:val="0"/>
        <w:rPr>
          <w:rFonts w:ascii="Arial" w:hAnsi="Arial" w:cs="Arial"/>
          <w:bCs/>
          <w:sz w:val="22"/>
          <w:szCs w:val="22"/>
          <w:lang w:val="es-PE"/>
        </w:rPr>
      </w:pPr>
    </w:p>
    <w:p w14:paraId="440A7256" w14:textId="77777777" w:rsidR="005E22E8" w:rsidRDefault="005E22E8" w:rsidP="00FD5DFA">
      <w:pPr>
        <w:widowControl w:val="0"/>
        <w:autoSpaceDE w:val="0"/>
        <w:autoSpaceDN w:val="0"/>
        <w:adjustRightInd w:val="0"/>
        <w:rPr>
          <w:rFonts w:ascii="Arial" w:hAnsi="Arial" w:cs="Arial"/>
          <w:bCs/>
          <w:sz w:val="22"/>
          <w:szCs w:val="22"/>
          <w:lang w:val="es-PE"/>
        </w:rPr>
        <w:sectPr w:rsidR="005E22E8" w:rsidSect="00714A84">
          <w:type w:val="continuous"/>
          <w:pgSz w:w="11900" w:h="16840"/>
          <w:pgMar w:top="1134" w:right="680" w:bottom="964" w:left="851" w:header="680" w:footer="567" w:gutter="0"/>
          <w:cols w:space="397"/>
          <w:docGrid w:linePitch="360"/>
        </w:sectPr>
      </w:pPr>
    </w:p>
    <w:p w14:paraId="0DCEAF42" w14:textId="77777777" w:rsidR="00690796" w:rsidRDefault="00690796">
      <w:pPr>
        <w:rPr>
          <w:rFonts w:ascii="Arial" w:hAnsi="Arial" w:cs="Arial"/>
          <w:bCs/>
          <w:sz w:val="22"/>
          <w:szCs w:val="22"/>
          <w:lang w:val="es-PE"/>
        </w:rPr>
      </w:pPr>
      <w:r>
        <w:rPr>
          <w:rFonts w:ascii="Arial" w:hAnsi="Arial" w:cs="Arial"/>
          <w:bCs/>
          <w:sz w:val="22"/>
          <w:szCs w:val="22"/>
          <w:lang w:val="es-PE"/>
        </w:rPr>
        <w:br w:type="page"/>
      </w:r>
    </w:p>
    <w:p w14:paraId="6AE08227" w14:textId="26D328BD" w:rsidR="00FD5DFA" w:rsidRPr="000270E6" w:rsidRDefault="00E16E0B" w:rsidP="00FD5DFA">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lastRenderedPageBreak/>
        <w:t>Manuel Mayoria Salas</w:t>
      </w:r>
    </w:p>
    <w:p w14:paraId="62B155F2" w14:textId="31A57226" w:rsidR="00FD5DFA" w:rsidRPr="000270E6" w:rsidRDefault="00295CFB" w:rsidP="00295CFB">
      <w:pPr>
        <w:widowControl w:val="0"/>
        <w:autoSpaceDE w:val="0"/>
        <w:autoSpaceDN w:val="0"/>
        <w:adjustRightInd w:val="0"/>
        <w:jc w:val="both"/>
        <w:rPr>
          <w:rFonts w:ascii="Arial" w:hAnsi="Arial" w:cs="Arial"/>
          <w:bCs/>
          <w:sz w:val="22"/>
          <w:szCs w:val="22"/>
          <w:lang w:val="es-PE"/>
        </w:rPr>
      </w:pPr>
      <w:r w:rsidRPr="00295CFB">
        <w:rPr>
          <w:rFonts w:ascii="Arial" w:hAnsi="Arial" w:cs="Arial"/>
          <w:bCs/>
          <w:sz w:val="22"/>
          <w:szCs w:val="22"/>
          <w:lang w:val="es-PE"/>
        </w:rPr>
        <w:t>Ingeniero de Sistemas con MBA, Máster en Liderazgo, inglés avanzado y certificaciones internacionales en gestión de proyectos y metodologías ágiles. Sólida experiencia en la implementación de iniciativas globales en empresas mineras transnacionales, desde la conceptualización hasta la ejecución. Liderazgo de proyectos globales multidisciplinarios (Perú, Australia, India y China) con entrega de resultados en calidad, tiempo y costo.</w:t>
      </w:r>
    </w:p>
    <w:p w14:paraId="483B233E" w14:textId="77777777" w:rsidR="00FD5DFA" w:rsidRPr="000270E6" w:rsidRDefault="00FD5DFA" w:rsidP="00FD5DFA">
      <w:pPr>
        <w:widowControl w:val="0"/>
        <w:autoSpaceDE w:val="0"/>
        <w:autoSpaceDN w:val="0"/>
        <w:adjustRightInd w:val="0"/>
        <w:rPr>
          <w:rFonts w:ascii="Arial" w:hAnsi="Arial" w:cs="Arial"/>
          <w:bCs/>
          <w:sz w:val="22"/>
          <w:szCs w:val="22"/>
          <w:lang w:val="es-PE"/>
        </w:rPr>
      </w:pPr>
    </w:p>
    <w:p w14:paraId="44D3B494" w14:textId="611D480C" w:rsidR="00E16E0B" w:rsidRPr="000270E6" w:rsidRDefault="00E16E0B" w:rsidP="00E16E0B">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Abdon Guillén</w:t>
      </w:r>
      <w:r w:rsidR="00295CFB">
        <w:rPr>
          <w:rFonts w:ascii="Arial" w:hAnsi="Arial" w:cs="Arial"/>
          <w:bCs/>
          <w:sz w:val="22"/>
          <w:szCs w:val="22"/>
          <w:lang w:val="es-PE"/>
        </w:rPr>
        <w:t xml:space="preserve"> </w:t>
      </w:r>
      <w:r w:rsidR="00621914">
        <w:rPr>
          <w:rFonts w:ascii="Arial" w:hAnsi="Arial" w:cs="Arial"/>
          <w:bCs/>
          <w:sz w:val="22"/>
          <w:szCs w:val="22"/>
          <w:lang w:val="es-PE"/>
        </w:rPr>
        <w:t>Medina</w:t>
      </w:r>
    </w:p>
    <w:p w14:paraId="73514450" w14:textId="469E9061" w:rsidR="00FD5DFA" w:rsidRPr="000270E6" w:rsidRDefault="00E16E0B" w:rsidP="00E16E0B">
      <w:pPr>
        <w:jc w:val="both"/>
        <w:rPr>
          <w:rFonts w:ascii="Arial" w:hAnsi="Arial" w:cs="Arial"/>
          <w:bCs/>
          <w:sz w:val="22"/>
          <w:szCs w:val="22"/>
          <w:lang w:val="es-PE"/>
        </w:rPr>
      </w:pPr>
      <w:r w:rsidRPr="00E16E0B">
        <w:rPr>
          <w:rFonts w:ascii="Arial" w:hAnsi="Arial" w:cs="Arial"/>
          <w:bCs/>
          <w:sz w:val="22"/>
          <w:szCs w:val="22"/>
          <w:lang w:val="es-PE"/>
        </w:rPr>
        <w:t>Experto en Operaciones Mineras, IROC, IOC, Proyectos Mineros, Excelencia Operacional, Mejora del Negocio, Mejora Continua, Costos Mineros (OPEX, CAPEX), Gestión de Minas, Planificación Minera, Tecnología Operacional, FMS, Control y Optimización de Operaciones mediante sistemas mineros y uso de tecnología, gestión del cambio, con 20 años de experiencia en operaciones mineras a tajo abierto.</w:t>
      </w:r>
    </w:p>
    <w:p w14:paraId="0FB697CB" w14:textId="77777777" w:rsidR="00FD5DFA" w:rsidRPr="000270E6" w:rsidRDefault="00FD5DFA" w:rsidP="00FD5DFA">
      <w:pPr>
        <w:widowControl w:val="0"/>
        <w:autoSpaceDE w:val="0"/>
        <w:autoSpaceDN w:val="0"/>
        <w:adjustRightInd w:val="0"/>
        <w:rPr>
          <w:rFonts w:ascii="Arial" w:hAnsi="Arial" w:cs="Arial"/>
          <w:bCs/>
          <w:sz w:val="22"/>
          <w:szCs w:val="22"/>
          <w:lang w:val="es-PE"/>
        </w:rPr>
      </w:pPr>
    </w:p>
    <w:p w14:paraId="4C7A6CFF" w14:textId="00E9AACB" w:rsidR="00714A84" w:rsidRDefault="00714A84" w:rsidP="00FD5DFA">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Alberto Cornejo Valdivia</w:t>
      </w:r>
    </w:p>
    <w:p w14:paraId="6BD04964" w14:textId="77777777" w:rsidR="00B61749" w:rsidRPr="00B61749" w:rsidRDefault="00B61749" w:rsidP="00B61749">
      <w:pPr>
        <w:widowControl w:val="0"/>
        <w:autoSpaceDE w:val="0"/>
        <w:autoSpaceDN w:val="0"/>
        <w:adjustRightInd w:val="0"/>
        <w:jc w:val="both"/>
        <w:rPr>
          <w:rFonts w:ascii="Arial" w:hAnsi="Arial" w:cs="Arial"/>
          <w:bCs/>
          <w:sz w:val="22"/>
          <w:szCs w:val="22"/>
          <w:lang w:val="es-PE"/>
        </w:rPr>
      </w:pPr>
      <w:r w:rsidRPr="00B61749">
        <w:rPr>
          <w:rFonts w:ascii="Arial" w:hAnsi="Arial" w:cs="Arial"/>
          <w:bCs/>
          <w:sz w:val="22"/>
          <w:szCs w:val="22"/>
          <w:lang w:val="es-PE"/>
        </w:rPr>
        <w:t>Ingeniero Electrónico con especialidad en Automatización y Control (Universidad Católica de Santa María) y MBA en Administración y Dirección de Empresas (Universidad Camilo José Cela, España).</w:t>
      </w:r>
    </w:p>
    <w:p w14:paraId="309C7372" w14:textId="77777777" w:rsidR="00B61749" w:rsidRPr="00B61749" w:rsidRDefault="00B61749" w:rsidP="00B61749">
      <w:pPr>
        <w:widowControl w:val="0"/>
        <w:autoSpaceDE w:val="0"/>
        <w:autoSpaceDN w:val="0"/>
        <w:adjustRightInd w:val="0"/>
        <w:jc w:val="both"/>
        <w:rPr>
          <w:rFonts w:ascii="Arial" w:hAnsi="Arial" w:cs="Arial"/>
          <w:bCs/>
          <w:sz w:val="22"/>
          <w:szCs w:val="22"/>
          <w:lang w:val="es-PE"/>
        </w:rPr>
      </w:pPr>
      <w:r w:rsidRPr="00B61749">
        <w:rPr>
          <w:rFonts w:ascii="Arial" w:hAnsi="Arial" w:cs="Arial"/>
          <w:bCs/>
          <w:sz w:val="22"/>
          <w:szCs w:val="22"/>
          <w:lang w:val="es-PE"/>
        </w:rPr>
        <w:t>Cuenta con un diplomado en Gerencia de Proyectos (PMI Tradicional y Agile, BSG Institute) y certificaciones en networking industrial, sistemas de control industriales, ITIL y transformación digital.</w:t>
      </w:r>
    </w:p>
    <w:p w14:paraId="7D05A876" w14:textId="77777777" w:rsidR="00B61749" w:rsidRPr="00B61749" w:rsidRDefault="00B61749" w:rsidP="00B61749">
      <w:pPr>
        <w:widowControl w:val="0"/>
        <w:autoSpaceDE w:val="0"/>
        <w:autoSpaceDN w:val="0"/>
        <w:adjustRightInd w:val="0"/>
        <w:jc w:val="both"/>
        <w:rPr>
          <w:rFonts w:ascii="Arial" w:hAnsi="Arial" w:cs="Arial"/>
          <w:bCs/>
          <w:sz w:val="22"/>
          <w:szCs w:val="22"/>
          <w:lang w:val="es-PE"/>
        </w:rPr>
      </w:pPr>
      <w:r w:rsidRPr="00B61749">
        <w:rPr>
          <w:rFonts w:ascii="Arial" w:hAnsi="Arial" w:cs="Arial"/>
          <w:bCs/>
          <w:sz w:val="22"/>
          <w:szCs w:val="22"/>
          <w:lang w:val="es-PE"/>
        </w:rPr>
        <w:t>Ha sido ponente en congresos nacionales e internacionales y es socio fundador de APCAM (Asociación Peruana de Control Automático en Minería).</w:t>
      </w:r>
    </w:p>
    <w:p w14:paraId="5D1CC514" w14:textId="77777777" w:rsidR="00B61749" w:rsidRPr="00B61749" w:rsidRDefault="00B61749" w:rsidP="00B61749">
      <w:pPr>
        <w:widowControl w:val="0"/>
        <w:autoSpaceDE w:val="0"/>
        <w:autoSpaceDN w:val="0"/>
        <w:adjustRightInd w:val="0"/>
        <w:jc w:val="both"/>
        <w:rPr>
          <w:rFonts w:ascii="Arial" w:hAnsi="Arial" w:cs="Arial"/>
          <w:bCs/>
          <w:sz w:val="22"/>
          <w:szCs w:val="22"/>
          <w:lang w:val="es-PE"/>
        </w:rPr>
      </w:pPr>
      <w:r w:rsidRPr="00B61749">
        <w:rPr>
          <w:rFonts w:ascii="Arial" w:hAnsi="Arial" w:cs="Arial"/>
          <w:bCs/>
          <w:sz w:val="22"/>
          <w:szCs w:val="22"/>
          <w:lang w:val="es-PE"/>
        </w:rPr>
        <w:t>Con más de 17 años de experiencia en minería de cobre y oro, se especializa en instrumentación, control de procesos, IT/OT y transformación digital.</w:t>
      </w:r>
    </w:p>
    <w:p w14:paraId="15145CE8" w14:textId="33C1872E" w:rsidR="00714A84" w:rsidRDefault="00B61749" w:rsidP="00B61749">
      <w:pPr>
        <w:widowControl w:val="0"/>
        <w:autoSpaceDE w:val="0"/>
        <w:autoSpaceDN w:val="0"/>
        <w:adjustRightInd w:val="0"/>
        <w:jc w:val="both"/>
        <w:rPr>
          <w:rFonts w:ascii="Arial" w:hAnsi="Arial" w:cs="Arial"/>
          <w:bCs/>
          <w:sz w:val="22"/>
          <w:szCs w:val="22"/>
          <w:lang w:val="es-PE"/>
        </w:rPr>
      </w:pPr>
      <w:r w:rsidRPr="00B61749">
        <w:rPr>
          <w:rFonts w:ascii="Arial" w:hAnsi="Arial" w:cs="Arial"/>
          <w:bCs/>
          <w:sz w:val="22"/>
          <w:szCs w:val="22"/>
          <w:lang w:val="es-PE"/>
        </w:rPr>
        <w:t>Actualmente se desempeña como Supervisor Senior de Transformación Digital en Minera Las Bambas</w:t>
      </w:r>
    </w:p>
    <w:p w14:paraId="40D4D152" w14:textId="77777777" w:rsidR="00714A84" w:rsidRDefault="00714A84" w:rsidP="00FD5DFA">
      <w:pPr>
        <w:widowControl w:val="0"/>
        <w:autoSpaceDE w:val="0"/>
        <w:autoSpaceDN w:val="0"/>
        <w:adjustRightInd w:val="0"/>
        <w:rPr>
          <w:rFonts w:ascii="Arial" w:hAnsi="Arial" w:cs="Arial"/>
          <w:bCs/>
          <w:sz w:val="22"/>
          <w:szCs w:val="22"/>
          <w:lang w:val="es-PE"/>
        </w:rPr>
      </w:pPr>
    </w:p>
    <w:p w14:paraId="2D5F2C50" w14:textId="52E0AC4F" w:rsidR="00FD5DFA" w:rsidRPr="000270E6" w:rsidRDefault="00714A84" w:rsidP="00FD5DFA">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Gonzalo Salazar</w:t>
      </w:r>
      <w:r w:rsidR="00C153F7">
        <w:rPr>
          <w:rFonts w:ascii="Arial" w:hAnsi="Arial" w:cs="Arial"/>
          <w:bCs/>
          <w:sz w:val="22"/>
          <w:szCs w:val="22"/>
          <w:lang w:val="es-PE"/>
        </w:rPr>
        <w:t xml:space="preserve"> Céspedes</w:t>
      </w:r>
    </w:p>
    <w:p w14:paraId="2CDD44A8" w14:textId="29E66DB5" w:rsidR="005D673A" w:rsidRPr="000270E6" w:rsidRDefault="00EB414C" w:rsidP="00EB414C">
      <w:pPr>
        <w:widowControl w:val="0"/>
        <w:autoSpaceDE w:val="0"/>
        <w:autoSpaceDN w:val="0"/>
        <w:adjustRightInd w:val="0"/>
        <w:jc w:val="both"/>
        <w:rPr>
          <w:rFonts w:ascii="Arial" w:hAnsi="Arial" w:cs="Arial"/>
          <w:bCs/>
          <w:sz w:val="22"/>
          <w:szCs w:val="22"/>
          <w:lang w:val="es-PE"/>
        </w:rPr>
      </w:pPr>
      <w:r w:rsidRPr="00EB414C">
        <w:rPr>
          <w:rFonts w:ascii="Arial" w:hAnsi="Arial" w:cs="Arial"/>
          <w:bCs/>
          <w:sz w:val="22"/>
          <w:szCs w:val="22"/>
          <w:lang w:val="es-PE"/>
        </w:rPr>
        <w:t>Ingeniero Electrónico. Sólida experiencia, mas de 5 años en la ejecución de proyectos en empresas mineras transnacionales. Liderazgo de proyectos de tecnología minera y de telecomunicaciones.</w:t>
      </w:r>
      <w:r>
        <w:rPr>
          <w:rFonts w:ascii="Arial" w:hAnsi="Arial" w:cs="Arial"/>
          <w:bCs/>
          <w:sz w:val="22"/>
          <w:szCs w:val="22"/>
          <w:lang w:val="es-PE"/>
        </w:rPr>
        <w:t xml:space="preserve"> C</w:t>
      </w:r>
      <w:r w:rsidRPr="00EB414C">
        <w:rPr>
          <w:rFonts w:ascii="Arial" w:hAnsi="Arial" w:cs="Arial"/>
          <w:bCs/>
          <w:sz w:val="22"/>
          <w:szCs w:val="22"/>
          <w:lang w:val="es-PE"/>
        </w:rPr>
        <w:t>onsultor de redes de telecomunicaciones con más de 15 años de experiencia en la arquitectura, el diseño, la implementación</w:t>
      </w:r>
      <w:r>
        <w:rPr>
          <w:rFonts w:ascii="Arial" w:hAnsi="Arial" w:cs="Arial"/>
          <w:bCs/>
          <w:sz w:val="22"/>
          <w:szCs w:val="22"/>
          <w:lang w:val="es-PE"/>
        </w:rPr>
        <w:t xml:space="preserve"> y</w:t>
      </w:r>
      <w:r w:rsidRPr="00EB414C">
        <w:rPr>
          <w:rFonts w:ascii="Arial" w:hAnsi="Arial" w:cs="Arial"/>
          <w:bCs/>
          <w:sz w:val="22"/>
          <w:szCs w:val="22"/>
          <w:lang w:val="es-PE"/>
        </w:rPr>
        <w:t xml:space="preserve"> optimización.</w:t>
      </w:r>
      <w:r>
        <w:rPr>
          <w:rFonts w:ascii="Arial" w:hAnsi="Arial" w:cs="Arial"/>
          <w:bCs/>
          <w:sz w:val="22"/>
          <w:szCs w:val="22"/>
          <w:lang w:val="es-PE"/>
        </w:rPr>
        <w:t xml:space="preserve"> </w:t>
      </w:r>
      <w:r w:rsidRPr="00EB414C">
        <w:rPr>
          <w:rFonts w:ascii="Arial" w:hAnsi="Arial" w:cs="Arial"/>
          <w:bCs/>
          <w:sz w:val="22"/>
          <w:szCs w:val="22"/>
          <w:lang w:val="es-PE"/>
        </w:rPr>
        <w:t>Experto en tecnologías Packet Core (2G, 3G, 4G, 5G) y Core IMS.</w:t>
      </w:r>
    </w:p>
    <w:p w14:paraId="0B68DBEE" w14:textId="50C9DF26" w:rsidR="004C3B69" w:rsidRPr="000270E6" w:rsidRDefault="004C3B69" w:rsidP="00DF7695">
      <w:pPr>
        <w:ind w:left="142" w:hanging="142"/>
        <w:jc w:val="both"/>
        <w:rPr>
          <w:rFonts w:ascii="Arial" w:hAnsi="Arial" w:cs="Arial"/>
          <w:bCs/>
          <w:sz w:val="22"/>
          <w:szCs w:val="22"/>
          <w:lang w:val="es-PE"/>
        </w:rPr>
      </w:pPr>
    </w:p>
    <w:p w14:paraId="69A53417" w14:textId="13840963" w:rsidR="004C3B69" w:rsidRPr="000270E6" w:rsidRDefault="004C3B69" w:rsidP="00FE2273">
      <w:pPr>
        <w:ind w:left="142" w:hanging="142"/>
        <w:jc w:val="both"/>
        <w:rPr>
          <w:rFonts w:ascii="Arial" w:hAnsi="Arial" w:cs="Arial"/>
          <w:bCs/>
          <w:sz w:val="22"/>
          <w:szCs w:val="22"/>
          <w:lang w:val="es-PE"/>
        </w:rPr>
      </w:pP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1215344E" w14:textId="77777777" w:rsidR="00904E24" w:rsidRPr="000270E6" w:rsidRDefault="00904E24" w:rsidP="00633D39">
      <w:pPr>
        <w:jc w:val="both"/>
        <w:rPr>
          <w:rFonts w:ascii="Arial" w:hAnsi="Arial" w:cs="Arial"/>
          <w:bCs/>
          <w:sz w:val="22"/>
          <w:szCs w:val="22"/>
          <w:lang w:val="es-PE"/>
        </w:rPr>
        <w:sectPr w:rsidR="00904E24" w:rsidRPr="000270E6" w:rsidSect="00714A84">
          <w:type w:val="continuous"/>
          <w:pgSz w:w="11900" w:h="16840"/>
          <w:pgMar w:top="1134" w:right="680" w:bottom="964" w:left="851" w:header="680" w:footer="567" w:gutter="0"/>
          <w:cols w:space="397"/>
          <w:docGrid w:linePitch="360"/>
        </w:sectPr>
      </w:pPr>
    </w:p>
    <w:p w14:paraId="521FBCC5" w14:textId="77777777" w:rsidR="001F29ED" w:rsidRDefault="001F29ED" w:rsidP="00633D39">
      <w:pPr>
        <w:rPr>
          <w:rFonts w:ascii="Arial" w:hAnsi="Arial" w:cs="Arial"/>
          <w:b/>
          <w:sz w:val="22"/>
          <w:szCs w:val="22"/>
          <w:lang w:val="es-PE"/>
        </w:rPr>
      </w:pPr>
    </w:p>
    <w:sectPr w:rsidR="001F29ED" w:rsidSect="00714A8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FD3B0B" w14:textId="77777777" w:rsidR="0042715C" w:rsidRDefault="0042715C" w:rsidP="004D469A">
      <w:r>
        <w:separator/>
      </w:r>
    </w:p>
  </w:endnote>
  <w:endnote w:type="continuationSeparator" w:id="0">
    <w:p w14:paraId="2784C435" w14:textId="77777777" w:rsidR="0042715C" w:rsidRDefault="0042715C"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255D7B0" w14:textId="77777777" w:rsidR="0042715C" w:rsidRDefault="0042715C" w:rsidP="004D469A">
      <w:r>
        <w:separator/>
      </w:r>
    </w:p>
  </w:footnote>
  <w:footnote w:type="continuationSeparator" w:id="0">
    <w:p w14:paraId="07353CA9" w14:textId="77777777" w:rsidR="0042715C" w:rsidRDefault="0042715C"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Header"/>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5B2019"/>
    <w:multiLevelType w:val="hybridMultilevel"/>
    <w:tmpl w:val="1B48F67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1"/>
  </w:num>
  <w:num w:numId="2" w16cid:durableId="106957700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703C0"/>
    <w:rsid w:val="0009392A"/>
    <w:rsid w:val="000A177C"/>
    <w:rsid w:val="000A599E"/>
    <w:rsid w:val="000B39B6"/>
    <w:rsid w:val="000B54FF"/>
    <w:rsid w:val="000B788F"/>
    <w:rsid w:val="000C11B5"/>
    <w:rsid w:val="000C670A"/>
    <w:rsid w:val="000D0B73"/>
    <w:rsid w:val="000D0D3A"/>
    <w:rsid w:val="000D21E6"/>
    <w:rsid w:val="000E010F"/>
    <w:rsid w:val="000F3514"/>
    <w:rsid w:val="00105677"/>
    <w:rsid w:val="00112FCB"/>
    <w:rsid w:val="001165BD"/>
    <w:rsid w:val="001203FB"/>
    <w:rsid w:val="00122588"/>
    <w:rsid w:val="00134BD0"/>
    <w:rsid w:val="00140898"/>
    <w:rsid w:val="00152B97"/>
    <w:rsid w:val="00156239"/>
    <w:rsid w:val="0016268B"/>
    <w:rsid w:val="00180629"/>
    <w:rsid w:val="0018131B"/>
    <w:rsid w:val="00191841"/>
    <w:rsid w:val="001928B8"/>
    <w:rsid w:val="001A607C"/>
    <w:rsid w:val="001A7A46"/>
    <w:rsid w:val="001B13F2"/>
    <w:rsid w:val="001B2427"/>
    <w:rsid w:val="001B3D61"/>
    <w:rsid w:val="001D0826"/>
    <w:rsid w:val="001D5AA2"/>
    <w:rsid w:val="001F29ED"/>
    <w:rsid w:val="001F63C4"/>
    <w:rsid w:val="001F7167"/>
    <w:rsid w:val="00205A18"/>
    <w:rsid w:val="002201FE"/>
    <w:rsid w:val="00232224"/>
    <w:rsid w:val="002345BD"/>
    <w:rsid w:val="002419CB"/>
    <w:rsid w:val="002525E1"/>
    <w:rsid w:val="002641B3"/>
    <w:rsid w:val="00295CFB"/>
    <w:rsid w:val="0029747C"/>
    <w:rsid w:val="002A29DF"/>
    <w:rsid w:val="002A5DFE"/>
    <w:rsid w:val="002A766D"/>
    <w:rsid w:val="002B26C7"/>
    <w:rsid w:val="002B5475"/>
    <w:rsid w:val="002C3EBB"/>
    <w:rsid w:val="002D1C36"/>
    <w:rsid w:val="002D240B"/>
    <w:rsid w:val="00307578"/>
    <w:rsid w:val="00314F9E"/>
    <w:rsid w:val="00324786"/>
    <w:rsid w:val="0033274E"/>
    <w:rsid w:val="00337295"/>
    <w:rsid w:val="00344C46"/>
    <w:rsid w:val="00345D4C"/>
    <w:rsid w:val="003608C3"/>
    <w:rsid w:val="00363841"/>
    <w:rsid w:val="0036489F"/>
    <w:rsid w:val="00381D7F"/>
    <w:rsid w:val="00385A28"/>
    <w:rsid w:val="003B5F66"/>
    <w:rsid w:val="003B66C8"/>
    <w:rsid w:val="003B6E44"/>
    <w:rsid w:val="003C6D44"/>
    <w:rsid w:val="003D271C"/>
    <w:rsid w:val="003D3A4A"/>
    <w:rsid w:val="003F080D"/>
    <w:rsid w:val="0040606A"/>
    <w:rsid w:val="00427100"/>
    <w:rsid w:val="0042715C"/>
    <w:rsid w:val="0043413E"/>
    <w:rsid w:val="00436119"/>
    <w:rsid w:val="00437503"/>
    <w:rsid w:val="00441B34"/>
    <w:rsid w:val="00445BC3"/>
    <w:rsid w:val="00446E15"/>
    <w:rsid w:val="00460D0B"/>
    <w:rsid w:val="00476690"/>
    <w:rsid w:val="004828BD"/>
    <w:rsid w:val="00486035"/>
    <w:rsid w:val="00493C85"/>
    <w:rsid w:val="004A163F"/>
    <w:rsid w:val="004A3665"/>
    <w:rsid w:val="004B1948"/>
    <w:rsid w:val="004B4A18"/>
    <w:rsid w:val="004B4C0C"/>
    <w:rsid w:val="004B5FEB"/>
    <w:rsid w:val="004C3B69"/>
    <w:rsid w:val="004C71EE"/>
    <w:rsid w:val="004D0689"/>
    <w:rsid w:val="004D469A"/>
    <w:rsid w:val="004D59AC"/>
    <w:rsid w:val="004E233B"/>
    <w:rsid w:val="004F69E5"/>
    <w:rsid w:val="005218B6"/>
    <w:rsid w:val="00522C8C"/>
    <w:rsid w:val="005505E2"/>
    <w:rsid w:val="00552A34"/>
    <w:rsid w:val="005631EB"/>
    <w:rsid w:val="005811F4"/>
    <w:rsid w:val="005A352B"/>
    <w:rsid w:val="005B08EB"/>
    <w:rsid w:val="005B7BD9"/>
    <w:rsid w:val="005D673A"/>
    <w:rsid w:val="005E22E8"/>
    <w:rsid w:val="005E3684"/>
    <w:rsid w:val="006050E9"/>
    <w:rsid w:val="006178C0"/>
    <w:rsid w:val="00621914"/>
    <w:rsid w:val="00622FDA"/>
    <w:rsid w:val="00631DC1"/>
    <w:rsid w:val="00633D39"/>
    <w:rsid w:val="006423FA"/>
    <w:rsid w:val="00645FA1"/>
    <w:rsid w:val="00650F70"/>
    <w:rsid w:val="006535A5"/>
    <w:rsid w:val="00661FE9"/>
    <w:rsid w:val="006631B5"/>
    <w:rsid w:val="00671435"/>
    <w:rsid w:val="00671ED9"/>
    <w:rsid w:val="006833D8"/>
    <w:rsid w:val="00690796"/>
    <w:rsid w:val="006975E0"/>
    <w:rsid w:val="006A12C3"/>
    <w:rsid w:val="006C188D"/>
    <w:rsid w:val="006C2D3B"/>
    <w:rsid w:val="006D0F12"/>
    <w:rsid w:val="006D256B"/>
    <w:rsid w:val="006E49B3"/>
    <w:rsid w:val="006F2731"/>
    <w:rsid w:val="006F2B4D"/>
    <w:rsid w:val="006F6A1B"/>
    <w:rsid w:val="006F7FF3"/>
    <w:rsid w:val="00707530"/>
    <w:rsid w:val="00712097"/>
    <w:rsid w:val="00714A84"/>
    <w:rsid w:val="007150A0"/>
    <w:rsid w:val="00720C40"/>
    <w:rsid w:val="0072535F"/>
    <w:rsid w:val="007373B8"/>
    <w:rsid w:val="00751F0F"/>
    <w:rsid w:val="00755D2F"/>
    <w:rsid w:val="007937FD"/>
    <w:rsid w:val="007A00D2"/>
    <w:rsid w:val="007A1D98"/>
    <w:rsid w:val="007B0955"/>
    <w:rsid w:val="007B6BEA"/>
    <w:rsid w:val="007C23EB"/>
    <w:rsid w:val="007D2A73"/>
    <w:rsid w:val="007F5F63"/>
    <w:rsid w:val="00801EF5"/>
    <w:rsid w:val="0080535A"/>
    <w:rsid w:val="00806B88"/>
    <w:rsid w:val="008206B5"/>
    <w:rsid w:val="0083236A"/>
    <w:rsid w:val="00836571"/>
    <w:rsid w:val="00837CF7"/>
    <w:rsid w:val="008401EB"/>
    <w:rsid w:val="008408E7"/>
    <w:rsid w:val="00843D3A"/>
    <w:rsid w:val="00846114"/>
    <w:rsid w:val="008504A4"/>
    <w:rsid w:val="00854184"/>
    <w:rsid w:val="0085424E"/>
    <w:rsid w:val="00854AC0"/>
    <w:rsid w:val="008621F2"/>
    <w:rsid w:val="00862C5C"/>
    <w:rsid w:val="008659C7"/>
    <w:rsid w:val="0087565A"/>
    <w:rsid w:val="008764A7"/>
    <w:rsid w:val="008804AB"/>
    <w:rsid w:val="00892562"/>
    <w:rsid w:val="008B48C8"/>
    <w:rsid w:val="008C3927"/>
    <w:rsid w:val="008C55B2"/>
    <w:rsid w:val="008D7F33"/>
    <w:rsid w:val="00904E24"/>
    <w:rsid w:val="009148C8"/>
    <w:rsid w:val="009430D9"/>
    <w:rsid w:val="00943CA8"/>
    <w:rsid w:val="00964275"/>
    <w:rsid w:val="00975533"/>
    <w:rsid w:val="009A68FA"/>
    <w:rsid w:val="009B19B2"/>
    <w:rsid w:val="009D3326"/>
    <w:rsid w:val="009D3B07"/>
    <w:rsid w:val="009D7B7E"/>
    <w:rsid w:val="009E12DE"/>
    <w:rsid w:val="009E3508"/>
    <w:rsid w:val="00A05DB9"/>
    <w:rsid w:val="00A06D7F"/>
    <w:rsid w:val="00A14F68"/>
    <w:rsid w:val="00A201D7"/>
    <w:rsid w:val="00A25141"/>
    <w:rsid w:val="00A266FB"/>
    <w:rsid w:val="00A41007"/>
    <w:rsid w:val="00A47944"/>
    <w:rsid w:val="00A534CB"/>
    <w:rsid w:val="00A63A13"/>
    <w:rsid w:val="00A64A25"/>
    <w:rsid w:val="00A72724"/>
    <w:rsid w:val="00A9689C"/>
    <w:rsid w:val="00AA0AED"/>
    <w:rsid w:val="00AA73E2"/>
    <w:rsid w:val="00AB5936"/>
    <w:rsid w:val="00AC1170"/>
    <w:rsid w:val="00AE6C05"/>
    <w:rsid w:val="00AF2A3B"/>
    <w:rsid w:val="00AF3FFE"/>
    <w:rsid w:val="00AF51EF"/>
    <w:rsid w:val="00B12D23"/>
    <w:rsid w:val="00B25FDD"/>
    <w:rsid w:val="00B37EDA"/>
    <w:rsid w:val="00B506F7"/>
    <w:rsid w:val="00B529EF"/>
    <w:rsid w:val="00B53F71"/>
    <w:rsid w:val="00B61749"/>
    <w:rsid w:val="00B656AE"/>
    <w:rsid w:val="00B87F71"/>
    <w:rsid w:val="00BA086E"/>
    <w:rsid w:val="00BA4702"/>
    <w:rsid w:val="00BA65D9"/>
    <w:rsid w:val="00BC4D43"/>
    <w:rsid w:val="00BD20B8"/>
    <w:rsid w:val="00BF491E"/>
    <w:rsid w:val="00C153F7"/>
    <w:rsid w:val="00C17BFC"/>
    <w:rsid w:val="00C200FC"/>
    <w:rsid w:val="00C249F1"/>
    <w:rsid w:val="00C318E5"/>
    <w:rsid w:val="00C41CD8"/>
    <w:rsid w:val="00C74A4E"/>
    <w:rsid w:val="00C90525"/>
    <w:rsid w:val="00CA0A54"/>
    <w:rsid w:val="00CA3055"/>
    <w:rsid w:val="00CA54CA"/>
    <w:rsid w:val="00CB3683"/>
    <w:rsid w:val="00CB609F"/>
    <w:rsid w:val="00CD32FC"/>
    <w:rsid w:val="00CD49AC"/>
    <w:rsid w:val="00CE075D"/>
    <w:rsid w:val="00CF4F33"/>
    <w:rsid w:val="00D07BEB"/>
    <w:rsid w:val="00D2118B"/>
    <w:rsid w:val="00D30982"/>
    <w:rsid w:val="00D34811"/>
    <w:rsid w:val="00D409A3"/>
    <w:rsid w:val="00D5647F"/>
    <w:rsid w:val="00D574EF"/>
    <w:rsid w:val="00D7587E"/>
    <w:rsid w:val="00D75CDB"/>
    <w:rsid w:val="00D829F3"/>
    <w:rsid w:val="00D91BF7"/>
    <w:rsid w:val="00DA2ABC"/>
    <w:rsid w:val="00DB3C7C"/>
    <w:rsid w:val="00DB480E"/>
    <w:rsid w:val="00DC43A7"/>
    <w:rsid w:val="00DD0E73"/>
    <w:rsid w:val="00DD120D"/>
    <w:rsid w:val="00DD4AA5"/>
    <w:rsid w:val="00DE7751"/>
    <w:rsid w:val="00DF274B"/>
    <w:rsid w:val="00DF7695"/>
    <w:rsid w:val="00E15745"/>
    <w:rsid w:val="00E16E0B"/>
    <w:rsid w:val="00E2132F"/>
    <w:rsid w:val="00E225FF"/>
    <w:rsid w:val="00E32E93"/>
    <w:rsid w:val="00E34AB3"/>
    <w:rsid w:val="00E35646"/>
    <w:rsid w:val="00E40A60"/>
    <w:rsid w:val="00E46A59"/>
    <w:rsid w:val="00E50EFD"/>
    <w:rsid w:val="00E529E4"/>
    <w:rsid w:val="00E70586"/>
    <w:rsid w:val="00E77D13"/>
    <w:rsid w:val="00E84004"/>
    <w:rsid w:val="00E8677B"/>
    <w:rsid w:val="00E90AB0"/>
    <w:rsid w:val="00E914DF"/>
    <w:rsid w:val="00E915D1"/>
    <w:rsid w:val="00EA6813"/>
    <w:rsid w:val="00EA7F98"/>
    <w:rsid w:val="00EB414C"/>
    <w:rsid w:val="00EC387F"/>
    <w:rsid w:val="00EC3CC1"/>
    <w:rsid w:val="00EC5D28"/>
    <w:rsid w:val="00EC7C80"/>
    <w:rsid w:val="00ED4000"/>
    <w:rsid w:val="00EE7040"/>
    <w:rsid w:val="00EE71EA"/>
    <w:rsid w:val="00F025B2"/>
    <w:rsid w:val="00F120BB"/>
    <w:rsid w:val="00F17BB0"/>
    <w:rsid w:val="00F26353"/>
    <w:rsid w:val="00F371E0"/>
    <w:rsid w:val="00F40CD7"/>
    <w:rsid w:val="00F5238F"/>
    <w:rsid w:val="00F54F9D"/>
    <w:rsid w:val="00F702E2"/>
    <w:rsid w:val="00F7409F"/>
    <w:rsid w:val="00F77E55"/>
    <w:rsid w:val="00F83459"/>
    <w:rsid w:val="00F857C3"/>
    <w:rsid w:val="00F87168"/>
    <w:rsid w:val="00F9363F"/>
    <w:rsid w:val="00F97E1E"/>
    <w:rsid w:val="00FA5E87"/>
    <w:rsid w:val="00FA76F1"/>
    <w:rsid w:val="00FC20DA"/>
    <w:rsid w:val="00FC226C"/>
    <w:rsid w:val="00FC6BCF"/>
    <w:rsid w:val="00FD5DFA"/>
    <w:rsid w:val="00FD604E"/>
    <w:rsid w:val="00FD6A53"/>
    <w:rsid w:val="00FE227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DF274B"/>
    <w:rPr>
      <w:color w:val="605E5C"/>
      <w:shd w:val="clear" w:color="auto" w:fill="E1DFDD"/>
    </w:rPr>
  </w:style>
  <w:style w:type="paragraph" w:styleId="ListParagraph">
    <w:name w:val="List Paragraph"/>
    <w:basedOn w:val="Normal"/>
    <w:uiPriority w:val="34"/>
    <w:qFormat/>
    <w:rsid w:val="00F371E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jpeg"/><Relationship Id="rId3" Type="http://schemas.openxmlformats.org/officeDocument/2006/relationships/styles" Target="styles.xml"/><Relationship Id="rId21" Type="http://schemas.openxmlformats.org/officeDocument/2006/relationships/image" Target="media/image10.jpe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jpe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A4972-8BD9-4B1F-A084-756FC0C21D2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TotalTime>
  <Pages>9</Pages>
  <Words>2547</Words>
  <Characters>14012</Characters>
  <Application>Microsoft Office Word</Application>
  <DocSecurity>0</DocSecurity>
  <Lines>116</Lines>
  <Paragraphs>33</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16526</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Manuel Mayoria</cp:lastModifiedBy>
  <cp:revision>108</cp:revision>
  <cp:lastPrinted>2015-02-13T19:19:00Z</cp:lastPrinted>
  <dcterms:created xsi:type="dcterms:W3CDTF">2025-05-26T20:35:00Z</dcterms:created>
  <dcterms:modified xsi:type="dcterms:W3CDTF">2025-07-18T23:10:00Z</dcterms:modified>
</cp:coreProperties>
</file>